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Pr="00A175D3" w:rsidRDefault="000B3FD7" w:rsidP="00964B58">
      <w:pPr>
        <w:pStyle w:val="Sinespaciado"/>
        <w:jc w:val="center"/>
      </w:pPr>
      <w:r w:rsidRPr="00A175D3">
        <w:rPr>
          <w:noProof/>
          <w:lang w:eastAsia="es-CO"/>
        </w:rPr>
        <w:t>GENERALIDADES DEL CARGO</w:t>
      </w:r>
    </w:p>
    <w:tbl>
      <w:tblPr>
        <w:tblStyle w:val="Cuadrculaclara-nfasis5"/>
        <w:tblW w:w="9781" w:type="dxa"/>
        <w:tblInd w:w="-34" w:type="dxa"/>
        <w:tblLook w:val="04A0"/>
      </w:tblPr>
      <w:tblGrid>
        <w:gridCol w:w="3055"/>
        <w:gridCol w:w="6726"/>
      </w:tblGrid>
      <w:tr w:rsidR="00697E25" w:rsidRPr="00A175D3" w:rsidTr="00616301">
        <w:trPr>
          <w:cnfStyle w:val="100000000000"/>
          <w:trHeight w:val="31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A175D3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</w:tcPr>
          <w:p w:rsidR="00001219" w:rsidRPr="00A175D3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697E25" w:rsidRPr="00A175D3" w:rsidRDefault="00714232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 w:cs="Arial"/>
                <w:noProof/>
                <w:color w:val="000000"/>
                <w:sz w:val="16"/>
                <w:szCs w:val="16"/>
                <w:lang w:eastAsia="es-CO"/>
              </w:rPr>
              <w:drawing>
                <wp:inline distT="0" distB="0" distL="0" distR="0">
                  <wp:extent cx="4076700" cy="2771775"/>
                  <wp:effectExtent l="0" t="19050" r="57150" b="9525"/>
                  <wp:docPr id="1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  <w:tr w:rsidR="00697E25" w:rsidRPr="00A175D3" w:rsidTr="00616301">
        <w:trPr>
          <w:cnfStyle w:val="000000100000"/>
          <w:trHeight w:val="15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DD1F3C" w:rsidRPr="005422AB" w:rsidRDefault="009A2F53" w:rsidP="005422AB">
            <w:pPr>
              <w:spacing w:after="0"/>
              <w:jc w:val="center"/>
              <w:rPr>
                <w:rFonts w:ascii="Verdana" w:hAnsi="Verdana" w:cs="Arial"/>
                <w:b w:val="0"/>
                <w:bCs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5422AB">
              <w:rPr>
                <w:rStyle w:val="nfasisintenso"/>
                <w:rFonts w:ascii="Verdana" w:hAnsi="Verdana"/>
                <w:color w:val="0F243E" w:themeColor="text2" w:themeShade="80"/>
                <w:sz w:val="16"/>
                <w:szCs w:val="16"/>
              </w:rPr>
              <w:t xml:space="preserve">AUDITOR 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A175D3" w:rsidRDefault="00697E25" w:rsidP="000E23EB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A175D3" w:rsidTr="00616301">
        <w:trPr>
          <w:cnfStyle w:val="000000010000"/>
          <w:trHeight w:val="239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A175D3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A175D3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952B19" w:rsidRPr="00A175D3" w:rsidTr="00952B19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952B19" w:rsidRPr="00A175D3" w:rsidRDefault="00C04D36" w:rsidP="00C04D36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APOYO A TODAS LAS ÁREAS DE LA EMPRESA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952B19" w:rsidRPr="00A175D3" w:rsidRDefault="00952B19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B25426" w:rsidRPr="00A175D3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B25426" w:rsidRPr="00A175D3" w:rsidRDefault="00B25426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PROCESO AL QUE PERTENECE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B25426" w:rsidRPr="00A175D3" w:rsidRDefault="00B25426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B25426" w:rsidRPr="00A175D3" w:rsidTr="00B25426">
        <w:trPr>
          <w:cnfStyle w:val="000000100000"/>
          <w:trHeight w:val="210"/>
        </w:trPr>
        <w:tc>
          <w:tcPr>
            <w:cnfStyle w:val="001000000000"/>
            <w:tcW w:w="3153" w:type="dxa"/>
            <w:shd w:val="clear" w:color="auto" w:fill="auto"/>
          </w:tcPr>
          <w:p w:rsidR="00B25426" w:rsidRPr="00A175D3" w:rsidRDefault="00B25426" w:rsidP="00D53CD0">
            <w:pPr>
              <w:spacing w:after="0"/>
              <w:jc w:val="center"/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GESTIÓN DE </w:t>
            </w:r>
            <w:r w:rsidR="00493917" w:rsidRPr="00A175D3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CONTROL DE CALIDAD</w:t>
            </w:r>
            <w:r w:rsidR="00D53CD0" w:rsidRPr="00A175D3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, GESTIÓN AMBIENTAL Y GESTIÓN SYSO</w:t>
            </w:r>
          </w:p>
        </w:tc>
        <w:tc>
          <w:tcPr>
            <w:tcW w:w="6628" w:type="dxa"/>
            <w:vMerge/>
            <w:shd w:val="clear" w:color="auto" w:fill="auto"/>
          </w:tcPr>
          <w:p w:rsidR="00B25426" w:rsidRPr="00A175D3" w:rsidRDefault="00B25426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A175D3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A175D3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A175D3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A175D3" w:rsidTr="00616301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A175D3" w:rsidRDefault="00714232" w:rsidP="00BC2DA8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GERENTE GENERAL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A175D3" w:rsidRDefault="00697E25" w:rsidP="00001219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A175D3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A175D3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A175D3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A175D3" w:rsidTr="00616301">
        <w:trPr>
          <w:cnfStyle w:val="000000100000"/>
          <w:trHeight w:val="351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566E44" w:rsidRPr="00A175D3" w:rsidRDefault="001E4136" w:rsidP="001E4136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NINGUNO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A175D3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A175D3" w:rsidTr="00616301">
        <w:trPr>
          <w:cnfStyle w:val="000000010000"/>
          <w:trHeight w:val="15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A175D3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A175D3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A175D3" w:rsidTr="00D53CD0">
        <w:trPr>
          <w:cnfStyle w:val="000000100000"/>
          <w:trHeight w:val="1311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714232" w:rsidRPr="00A175D3" w:rsidRDefault="00714232" w:rsidP="00714232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DD1F3C" w:rsidRPr="00A175D3" w:rsidRDefault="00714232" w:rsidP="00714232">
            <w:pPr>
              <w:spacing w:after="0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DISPONIBILIDAD SEGÚN REQUERIMIENTOS DE LA EMPRESA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A175D3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</w:tbl>
    <w:p w:rsidR="000B3FD7" w:rsidRPr="00A175D3" w:rsidRDefault="000B3FD7" w:rsidP="00F12FBC">
      <w:pPr>
        <w:spacing w:after="0"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45527" w:rsidRPr="00A175D3" w:rsidRDefault="00DE6735" w:rsidP="00F12FBC">
      <w:pPr>
        <w:spacing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A175D3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Style w:val="Cuadrculaclara-nfasis5"/>
        <w:tblW w:w="9734" w:type="dxa"/>
        <w:tblLook w:val="04A0"/>
      </w:tblPr>
      <w:tblGrid>
        <w:gridCol w:w="9734"/>
      </w:tblGrid>
      <w:tr w:rsidR="00D107EC" w:rsidRPr="00A175D3" w:rsidTr="00B92A3F">
        <w:trPr>
          <w:cnfStyle w:val="100000000000"/>
          <w:trHeight w:val="326"/>
        </w:trPr>
        <w:tc>
          <w:tcPr>
            <w:cnfStyle w:val="001000000000"/>
            <w:tcW w:w="9734" w:type="dxa"/>
          </w:tcPr>
          <w:p w:rsidR="00382055" w:rsidRPr="00A175D3" w:rsidRDefault="00382055" w:rsidP="00382055">
            <w:pPr>
              <w:spacing w:after="0" w:line="240" w:lineRule="auto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</w:p>
          <w:p w:rsidR="00183B2E" w:rsidRPr="00C36A8C" w:rsidRDefault="00C36A8C" w:rsidP="003B5F83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</w:pPr>
            <w:r w:rsidRPr="00C36A8C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>Auditar los procesos, procedimientos y controles establecidos por la empresa para verificar su cumplimiento y eficacia.</w:t>
            </w:r>
          </w:p>
        </w:tc>
      </w:tr>
    </w:tbl>
    <w:p w:rsidR="007916C9" w:rsidRPr="00A175D3" w:rsidRDefault="007916C9" w:rsidP="00F12FBC">
      <w:pPr>
        <w:spacing w:after="0"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A175D3" w:rsidRDefault="00645E51" w:rsidP="00F12FBC">
      <w:pPr>
        <w:spacing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A175D3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A175D3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7916C9" w:rsidRPr="00A175D3" w:rsidTr="007916C9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A175D3" w:rsidRDefault="007916C9" w:rsidP="00B92A3F">
            <w:pPr>
              <w:spacing w:after="0"/>
              <w:jc w:val="center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A175D3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A175D3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A175D3" w:rsidRDefault="007916C9" w:rsidP="007916C9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7F727F" w:rsidRPr="00A175D3" w:rsidTr="007916C9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7F727F" w:rsidRPr="00A175D3" w:rsidRDefault="00E915A0" w:rsidP="00E915A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bCs w:val="0"/>
                <w:sz w:val="16"/>
                <w:szCs w:val="16"/>
              </w:rPr>
            </w:pPr>
            <w:r w:rsidRPr="00A175D3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Evaluar procedimientos, métodos, planes de acción y controles internos establecidos por la empresa para verificar su efectividad.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7F727F" w:rsidRPr="00A175D3" w:rsidRDefault="005422AB" w:rsidP="00F81550">
            <w:pPr>
              <w:spacing w:after="0"/>
              <w:jc w:val="center"/>
              <w:cnfStyle w:val="000000100000"/>
              <w:rPr>
                <w:rFonts w:ascii="Verdana" w:hAnsi="Verdana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color w:val="000000" w:themeColor="text1"/>
                <w:sz w:val="16"/>
                <w:szCs w:val="16"/>
                <w:lang w:eastAsia="es-CO"/>
              </w:rPr>
              <w:t>Anual</w:t>
            </w:r>
          </w:p>
        </w:tc>
      </w:tr>
      <w:tr w:rsidR="007F727F" w:rsidRPr="00A175D3" w:rsidTr="007916C9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7F727F" w:rsidRPr="00A175D3" w:rsidRDefault="00E915A0" w:rsidP="005422A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bCs w:val="0"/>
                <w:sz w:val="16"/>
                <w:szCs w:val="16"/>
              </w:rPr>
            </w:pPr>
            <w:r w:rsidRPr="00A175D3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 xml:space="preserve">Controlar </w:t>
            </w:r>
            <w:r w:rsidR="005422AB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 xml:space="preserve">y auditar </w:t>
            </w:r>
            <w:r w:rsidRPr="00A175D3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procedimientos</w:t>
            </w:r>
            <w:r w:rsidR="005422AB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 xml:space="preserve"> y procesos </w:t>
            </w:r>
            <w:r w:rsidRPr="00A175D3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 xml:space="preserve">de </w:t>
            </w:r>
            <w:r w:rsidR="005422AB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 xml:space="preserve">las diferentes </w:t>
            </w:r>
            <w:r w:rsidRPr="00A175D3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Área</w:t>
            </w:r>
            <w:r w:rsidR="005422AB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s de la Empresa</w:t>
            </w:r>
            <w:r w:rsidRPr="00A175D3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7F727F" w:rsidRPr="00A175D3" w:rsidRDefault="005422AB" w:rsidP="00F8155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Anual</w:t>
            </w:r>
          </w:p>
        </w:tc>
      </w:tr>
      <w:tr w:rsidR="00E915A0" w:rsidRPr="00A175D3" w:rsidTr="00A7405B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915A0" w:rsidRPr="00A175D3" w:rsidRDefault="00E915A0" w:rsidP="00A7405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sz w:val="16"/>
                <w:szCs w:val="16"/>
              </w:rPr>
            </w:pPr>
            <w:r w:rsidRPr="00A175D3">
              <w:rPr>
                <w:rFonts w:ascii="Verdana" w:hAnsi="Verdana" w:cs="Arial"/>
                <w:b w:val="0"/>
                <w:sz w:val="16"/>
                <w:szCs w:val="16"/>
              </w:rPr>
              <w:t>Evaluar el cumplimiento de objetivos y metas de la empresa.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915A0" w:rsidRPr="00A175D3" w:rsidRDefault="005422AB" w:rsidP="00A7405B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Anual</w:t>
            </w:r>
          </w:p>
        </w:tc>
      </w:tr>
      <w:tr w:rsidR="00E915A0" w:rsidRPr="00A175D3" w:rsidTr="00A7405B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915A0" w:rsidRPr="00A175D3" w:rsidRDefault="00E915A0" w:rsidP="00A175D3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sz w:val="16"/>
                <w:szCs w:val="16"/>
              </w:rPr>
            </w:pPr>
            <w:r w:rsidRPr="00A175D3">
              <w:rPr>
                <w:rFonts w:ascii="Verdana" w:hAnsi="Verdana" w:cs="Arial"/>
                <w:b w:val="0"/>
                <w:sz w:val="16"/>
                <w:szCs w:val="16"/>
                <w:lang w:eastAsia="es-ES"/>
              </w:rPr>
              <w:t xml:space="preserve">Promover mecanismos de autocontrol en las diferentes </w:t>
            </w:r>
            <w:r w:rsidR="00A175D3" w:rsidRPr="00A175D3">
              <w:rPr>
                <w:rFonts w:ascii="Verdana" w:hAnsi="Verdana" w:cs="Arial"/>
                <w:b w:val="0"/>
                <w:sz w:val="16"/>
                <w:szCs w:val="16"/>
                <w:lang w:eastAsia="es-ES"/>
              </w:rPr>
              <w:t>áreas</w:t>
            </w:r>
            <w:r w:rsidRPr="00A175D3">
              <w:rPr>
                <w:rFonts w:ascii="Verdana" w:hAnsi="Verdana" w:cs="Arial"/>
                <w:b w:val="0"/>
                <w:sz w:val="16"/>
                <w:szCs w:val="16"/>
                <w:lang w:eastAsia="es-ES"/>
              </w:rPr>
              <w:t xml:space="preserve"> de la empresa.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915A0" w:rsidRPr="00A175D3" w:rsidRDefault="005422AB" w:rsidP="00A7405B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Anual</w:t>
            </w:r>
          </w:p>
        </w:tc>
      </w:tr>
      <w:tr w:rsidR="00E915A0" w:rsidRPr="00A175D3" w:rsidTr="00A7405B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915A0" w:rsidRPr="00A175D3" w:rsidRDefault="00E915A0" w:rsidP="00A7405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bCs w:val="0"/>
                <w:sz w:val="16"/>
                <w:szCs w:val="16"/>
              </w:rPr>
            </w:pPr>
            <w:r w:rsidRPr="00A175D3">
              <w:rPr>
                <w:rFonts w:ascii="Verdana" w:hAnsi="Verdana" w:cs="Arial"/>
                <w:b w:val="0"/>
                <w:sz w:val="16"/>
                <w:szCs w:val="16"/>
              </w:rPr>
              <w:t>Controlar el correcto uso de los recursos de la empresa.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915A0" w:rsidRPr="00A175D3" w:rsidRDefault="005422AB" w:rsidP="00A7405B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Anual</w:t>
            </w:r>
          </w:p>
        </w:tc>
      </w:tr>
      <w:tr w:rsidR="00E915A0" w:rsidRPr="00A175D3" w:rsidTr="0030589E">
        <w:trPr>
          <w:cnfStyle w:val="000000010000"/>
          <w:trHeight w:val="261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915A0" w:rsidRPr="00A175D3" w:rsidRDefault="00E915A0" w:rsidP="00E915A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Auditar movimientos de inventario de productos terminados e insumos.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915A0" w:rsidRPr="00A175D3" w:rsidRDefault="005422AB" w:rsidP="00BB369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Anual</w:t>
            </w:r>
          </w:p>
        </w:tc>
      </w:tr>
      <w:tr w:rsidR="00A175D3" w:rsidRPr="00A175D3" w:rsidTr="0030589E">
        <w:trPr>
          <w:cnfStyle w:val="000000100000"/>
          <w:trHeight w:val="261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A175D3" w:rsidRPr="00A175D3" w:rsidRDefault="00A175D3" w:rsidP="00E70FF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Plan de Auditoria.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A175D3" w:rsidRPr="00A175D3" w:rsidRDefault="005422AB" w:rsidP="00BB369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Anual</w:t>
            </w:r>
          </w:p>
        </w:tc>
      </w:tr>
      <w:tr w:rsidR="001D7649" w:rsidRPr="00A175D3" w:rsidTr="0030589E">
        <w:trPr>
          <w:cnfStyle w:val="000000010000"/>
          <w:trHeight w:val="261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D7649" w:rsidRPr="00A175D3" w:rsidRDefault="001D7649" w:rsidP="00E70FF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/>
                <w:b w:val="0"/>
                <w:bCs w:val="0"/>
                <w:color w:val="000000" w:themeColor="text1"/>
                <w:sz w:val="16"/>
                <w:szCs w:val="16"/>
                <w:lang w:eastAsia="es-CO"/>
              </w:rPr>
              <w:t xml:space="preserve">Otras tareas asignadas por </w:t>
            </w:r>
            <w:r w:rsidR="00E70FFA" w:rsidRPr="00A175D3">
              <w:rPr>
                <w:rFonts w:ascii="Verdana" w:hAnsi="Verdana"/>
                <w:b w:val="0"/>
                <w:bCs w:val="0"/>
                <w:color w:val="000000" w:themeColor="text1"/>
                <w:sz w:val="16"/>
                <w:szCs w:val="16"/>
                <w:lang w:eastAsia="es-CO"/>
              </w:rPr>
              <w:t>Gerente General</w:t>
            </w:r>
            <w:r w:rsidRPr="00A175D3">
              <w:rPr>
                <w:rFonts w:ascii="Verdana" w:hAnsi="Verdana"/>
                <w:b w:val="0"/>
                <w:bCs w:val="0"/>
                <w:color w:val="000000" w:themeColor="text1"/>
                <w:sz w:val="16"/>
                <w:szCs w:val="16"/>
                <w:lang w:eastAsia="es-CO"/>
              </w:rPr>
              <w:t xml:space="preserve"> relacionadas con las funciones del cargo.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D7649" w:rsidRPr="00A175D3" w:rsidRDefault="005422AB" w:rsidP="00BB369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Anual</w:t>
            </w:r>
          </w:p>
        </w:tc>
      </w:tr>
    </w:tbl>
    <w:p w:rsidR="00493EFF" w:rsidRPr="00A175D3" w:rsidRDefault="00493EFF" w:rsidP="00493EFF">
      <w:pPr>
        <w:spacing w:after="0"/>
        <w:jc w:val="center"/>
        <w:rPr>
          <w:rFonts w:ascii="Verdana" w:hAnsi="Verdana" w:cs="Arial"/>
          <w:noProof/>
          <w:color w:val="244061"/>
          <w:sz w:val="16"/>
          <w:szCs w:val="16"/>
          <w:lang w:eastAsia="es-CO"/>
        </w:rPr>
      </w:pPr>
    </w:p>
    <w:p w:rsidR="009772D4" w:rsidRPr="00A175D3" w:rsidRDefault="009772D4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A175D3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PERFIL DEL CARGO</w:t>
      </w:r>
    </w:p>
    <w:tbl>
      <w:tblPr>
        <w:tblStyle w:val="Cuadrculaclara-nfasis5"/>
        <w:tblW w:w="9747" w:type="dxa"/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A175D3" w:rsidTr="00616301">
        <w:trPr>
          <w:cnfStyle w:val="10000000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A175D3" w:rsidRDefault="00A10751" w:rsidP="00A10751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A175D3" w:rsidTr="003B5F83">
        <w:trPr>
          <w:cnfStyle w:val="000000100000"/>
          <w:trHeight w:val="316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406161" w:rsidRPr="00A175D3" w:rsidRDefault="00A175D3" w:rsidP="00A175D3">
            <w:pPr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 w:cs="Arial"/>
                <w:b w:val="0"/>
                <w:sz w:val="16"/>
                <w:szCs w:val="16"/>
                <w:lang w:val="es-ES_tradnl"/>
              </w:rPr>
              <w:t xml:space="preserve">Profesional en áreas afines a la </w:t>
            </w:r>
            <w:r>
              <w:rPr>
                <w:rFonts w:ascii="Verdana" w:hAnsi="Verdana" w:cs="Arial"/>
                <w:b w:val="0"/>
                <w:sz w:val="16"/>
                <w:szCs w:val="16"/>
                <w:lang w:val="es-ES_tradnl"/>
              </w:rPr>
              <w:t>A</w:t>
            </w:r>
            <w:r w:rsidRPr="00A175D3">
              <w:rPr>
                <w:rFonts w:ascii="Verdana" w:hAnsi="Verdana" w:cs="Arial"/>
                <w:b w:val="0"/>
                <w:sz w:val="16"/>
                <w:szCs w:val="16"/>
                <w:lang w:val="es-ES_tradnl"/>
              </w:rPr>
              <w:t xml:space="preserve">dministración e </w:t>
            </w:r>
            <w:r>
              <w:rPr>
                <w:rFonts w:ascii="Verdana" w:hAnsi="Verdana" w:cs="Arial"/>
                <w:b w:val="0"/>
                <w:sz w:val="16"/>
                <w:szCs w:val="16"/>
                <w:lang w:val="es-ES_tradnl"/>
              </w:rPr>
              <w:t>I</w:t>
            </w:r>
            <w:r w:rsidRPr="00A175D3">
              <w:rPr>
                <w:rFonts w:ascii="Verdana" w:hAnsi="Verdana" w:cs="Arial"/>
                <w:b w:val="0"/>
                <w:sz w:val="16"/>
                <w:szCs w:val="16"/>
                <w:lang w:val="es-ES_tradnl"/>
              </w:rPr>
              <w:t xml:space="preserve">ngeniería </w:t>
            </w:r>
            <w:r>
              <w:rPr>
                <w:rFonts w:ascii="Verdana" w:hAnsi="Verdana" w:cs="Arial"/>
                <w:b w:val="0"/>
                <w:sz w:val="16"/>
                <w:szCs w:val="16"/>
                <w:lang w:val="es-ES_tradnl"/>
              </w:rPr>
              <w:t>I</w:t>
            </w:r>
            <w:r w:rsidRPr="00A175D3">
              <w:rPr>
                <w:rFonts w:ascii="Verdana" w:hAnsi="Verdana" w:cs="Arial"/>
                <w:b w:val="0"/>
                <w:sz w:val="16"/>
                <w:szCs w:val="16"/>
                <w:lang w:val="es-ES_tradnl"/>
              </w:rPr>
              <w:t>ndustrial.</w:t>
            </w:r>
          </w:p>
        </w:tc>
      </w:tr>
      <w:tr w:rsidR="00A10751" w:rsidRPr="00A175D3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A175D3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lastRenderedPageBreak/>
              <w:t>FORMACIÓN</w:t>
            </w:r>
          </w:p>
        </w:tc>
      </w:tr>
      <w:tr w:rsidR="00A10751" w:rsidRPr="00A175D3" w:rsidTr="003B5F83">
        <w:trPr>
          <w:cnfStyle w:val="000000100000"/>
          <w:trHeight w:val="834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A175D3" w:rsidRDefault="00A175D3" w:rsidP="00A175D3">
            <w:pPr>
              <w:pStyle w:val="Prrafodelista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</w:p>
          <w:p w:rsidR="00493EFF" w:rsidRPr="00A175D3" w:rsidRDefault="00493EFF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Conocimientos en </w:t>
            </w:r>
            <w:r w:rsidR="00A175D3" w:rsidRPr="00A175D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Auditoria</w:t>
            </w:r>
            <w:r w:rsidRPr="00A175D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A175D3" w:rsidRPr="00A175D3" w:rsidRDefault="00A175D3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Conocimientos en Sistemas de Gestión. </w:t>
            </w:r>
          </w:p>
          <w:p w:rsidR="00493EFF" w:rsidRPr="00A175D3" w:rsidRDefault="00493EFF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Conocimientos en Ambiental.</w:t>
            </w:r>
          </w:p>
          <w:p w:rsidR="00A10751" w:rsidRPr="00A175D3" w:rsidRDefault="00A10751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Manejo de </w:t>
            </w:r>
            <w:r w:rsidR="00A73BD1" w:rsidRPr="00A175D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Excel y Word</w:t>
            </w:r>
            <w:r w:rsidR="00B401D2" w:rsidRPr="00A175D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avanzado</w:t>
            </w:r>
            <w:r w:rsidR="00123EE9" w:rsidRPr="00A175D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C33588" w:rsidRPr="00A175D3" w:rsidRDefault="00DB0078" w:rsidP="003B5F83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Manejo de Internet</w:t>
            </w:r>
            <w:r w:rsidR="003B5F83" w:rsidRPr="00A175D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y Software</w:t>
            </w:r>
            <w:r w:rsidR="00123EE9" w:rsidRPr="00A175D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</w:tr>
      <w:tr w:rsidR="00A10751" w:rsidRPr="00714232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714232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714232" w:rsidTr="00616301">
        <w:trPr>
          <w:cnfStyle w:val="000000100000"/>
          <w:trHeight w:val="270"/>
        </w:trPr>
        <w:tc>
          <w:tcPr>
            <w:cnfStyle w:val="001000000000"/>
            <w:tcW w:w="4749" w:type="dxa"/>
            <w:gridSpan w:val="2"/>
            <w:tcBorders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714232" w:rsidRDefault="008A1112" w:rsidP="00A73BD1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714232" w:rsidRDefault="00493EFF" w:rsidP="0044316D">
            <w:pPr>
              <w:spacing w:after="0" w:line="240" w:lineRule="auto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Entre 1 y 3 años.</w:t>
            </w:r>
          </w:p>
        </w:tc>
        <w:tc>
          <w:tcPr>
            <w:tcW w:w="4998" w:type="dxa"/>
            <w:gridSpan w:val="3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714232" w:rsidRDefault="008A1112">
            <w:pPr>
              <w:spacing w:after="0" w:line="240" w:lineRule="auto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714232" w:rsidRDefault="001E590E" w:rsidP="00176AA7">
            <w:pPr>
              <w:spacing w:after="0" w:line="240" w:lineRule="auto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Entre</w:t>
            </w:r>
            <w:r w:rsidR="00176AA7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3</w:t>
            </w: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y </w:t>
            </w:r>
            <w:r w:rsidR="00176AA7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5</w:t>
            </w:r>
            <w:r w:rsidR="0044316D"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año</w:t>
            </w: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</w:t>
            </w:r>
          </w:p>
        </w:tc>
      </w:tr>
      <w:tr w:rsidR="00405CEA" w:rsidRPr="00714232" w:rsidTr="00FC1727">
        <w:trPr>
          <w:cnfStyle w:val="000000010000"/>
          <w:trHeight w:val="285"/>
        </w:trPr>
        <w:tc>
          <w:tcPr>
            <w:cnfStyle w:val="001000000000"/>
            <w:tcW w:w="8897" w:type="dxa"/>
            <w:gridSpan w:val="4"/>
            <w:tcBorders>
              <w:bottom w:val="single" w:sz="12" w:space="0" w:color="31849B" w:themeColor="accent5" w:themeShade="BF"/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714232" w:rsidRDefault="00405CEA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  <w:bottom w:val="single" w:sz="12" w:space="0" w:color="31849B" w:themeColor="accent5" w:themeShade="BF"/>
            </w:tcBorders>
            <w:shd w:val="clear" w:color="auto" w:fill="B6DDE8" w:themeFill="accent5" w:themeFillTint="66"/>
          </w:tcPr>
          <w:p w:rsidR="00405CEA" w:rsidRPr="00714232" w:rsidRDefault="00405CEA" w:rsidP="00405CEA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714232" w:rsidTr="00FC1727">
        <w:trPr>
          <w:cnfStyle w:val="000000100000"/>
          <w:trHeight w:hRule="exact" w:val="540"/>
        </w:trPr>
        <w:tc>
          <w:tcPr>
            <w:cnfStyle w:val="001000000000"/>
            <w:tcW w:w="3936" w:type="dxa"/>
            <w:tcBorders>
              <w:top w:val="single" w:sz="12" w:space="0" w:color="31849B" w:themeColor="accent5" w:themeShade="BF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12" w:space="0" w:color="31849B" w:themeColor="accent5" w:themeShade="BF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FC1727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</w:t>
            </w: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en el manejo de equipos de computo y maquinaría</w:t>
            </w:r>
            <w:r w:rsidRPr="00714232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14232" w:rsidTr="00CB6050">
        <w:trPr>
          <w:cnfStyle w:val="000000010000"/>
          <w:trHeight w:hRule="exact" w:val="25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493EFF" w:rsidP="0044316D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1E590E" w:rsidP="00DB0078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14232" w:rsidTr="00CB6050">
        <w:trPr>
          <w:cnfStyle w:val="000000100000"/>
          <w:trHeight w:hRule="exact" w:val="51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123EE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14232" w:rsidTr="00CB6050">
        <w:trPr>
          <w:cnfStyle w:val="000000010000"/>
          <w:trHeight w:hRule="exact" w:val="28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1E590E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14232" w:rsidTr="00FC1727">
        <w:trPr>
          <w:cnfStyle w:val="000000100000"/>
          <w:trHeight w:hRule="exact" w:val="601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123EE9" w:rsidP="00DB0078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FC1727" w:rsidP="00CB6050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Orden y organización en el puesto de trabajo</w:t>
            </w:r>
            <w:r w:rsidR="00D843A1"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123EE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14232" w:rsidTr="00CB6050">
        <w:trPr>
          <w:cnfStyle w:val="000000010000"/>
          <w:trHeight w:hRule="exact" w:val="27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proofErr w:type="spellStart"/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Proactividad</w:t>
            </w:r>
            <w:proofErr w:type="spellEnd"/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FF36F0" w:rsidP="00CB605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14232" w:rsidTr="00CB6050">
        <w:trPr>
          <w:cnfStyle w:val="000000100000"/>
          <w:trHeight w:hRule="exact" w:val="28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</w:t>
            </w:r>
            <w:r w:rsidR="00C33588"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14232" w:rsidTr="00CB6050">
        <w:trPr>
          <w:cnfStyle w:val="000000010000"/>
          <w:trHeight w:hRule="exact" w:val="58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FC1727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para realizar tareas simultáneamente</w:t>
            </w:r>
            <w:r w:rsidR="00D843A1"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14232" w:rsidTr="0030589E">
        <w:trPr>
          <w:cnfStyle w:val="000000100000"/>
          <w:trHeight w:hRule="exact" w:val="22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Inventiva y Originalidad</w:t>
            </w: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FF36F0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14232" w:rsidTr="00CB6050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FF36F0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445C5B" w:rsidP="00445C5B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Motivador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445C5B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176AA7" w:rsidRPr="00714232" w:rsidTr="00CB6050">
        <w:trPr>
          <w:cnfStyle w:val="00000010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76AA7" w:rsidRPr="003B5F83" w:rsidRDefault="00176AA7" w:rsidP="00714A6D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3B5F83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Planificación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176AA7" w:rsidRPr="00714232" w:rsidRDefault="00176AA7" w:rsidP="00714A6D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76AA7" w:rsidRPr="00714232" w:rsidRDefault="00176AA7" w:rsidP="00176AA7">
            <w:pPr>
              <w:pStyle w:val="Prrafodelista"/>
              <w:spacing w:line="360" w:lineRule="auto"/>
              <w:ind w:left="317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76AA7" w:rsidRPr="00714232" w:rsidRDefault="00176AA7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</w:tr>
    </w:tbl>
    <w:p w:rsidR="00A175D3" w:rsidRDefault="00A175D3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A175D3" w:rsidRDefault="00A175D3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Pr="00714232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bookmarkStart w:id="0" w:name="_GoBack"/>
      <w:bookmarkEnd w:id="0"/>
      <w:r w:rsidRPr="0071423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</w:t>
      </w:r>
      <w:r w:rsidR="000B3FD7" w:rsidRPr="0071423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714232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9780" w:type="dxa"/>
        <w:tblLook w:val="01E0"/>
      </w:tblPr>
      <w:tblGrid>
        <w:gridCol w:w="2681"/>
        <w:gridCol w:w="7099"/>
      </w:tblGrid>
      <w:tr w:rsidR="00337512" w:rsidRPr="00714232" w:rsidTr="003B5F83">
        <w:trPr>
          <w:cnfStyle w:val="100000000000"/>
          <w:trHeight w:val="1519"/>
        </w:trPr>
        <w:tc>
          <w:tcPr>
            <w:cnfStyle w:val="001000000000"/>
            <w:tcW w:w="2681" w:type="dxa"/>
            <w:tcBorders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714232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>POR CONTACTOS</w:t>
            </w:r>
          </w:p>
        </w:tc>
        <w:tc>
          <w:tcPr>
            <w:cnfStyle w:val="000100000000"/>
            <w:tcW w:w="7099" w:type="dxa"/>
            <w:tcBorders>
              <w:bottom w:val="single" w:sz="12" w:space="0" w:color="31849B" w:themeColor="accent5" w:themeShade="BF"/>
            </w:tcBorders>
            <w:shd w:val="clear" w:color="auto" w:fill="auto"/>
          </w:tcPr>
          <w:p w:rsidR="00493EFF" w:rsidRPr="00714232" w:rsidRDefault="001D7649" w:rsidP="001D7649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de moderada importancia y/o frecuentes con otras áreas de trabajo.</w:t>
            </w:r>
          </w:p>
          <w:p w:rsidR="00493EFF" w:rsidRPr="00714232" w:rsidRDefault="00493EFF" w:rsidP="001D7649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1D7649" w:rsidRPr="00714232" w:rsidRDefault="00493EFF" w:rsidP="001D7649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de moderada importancia y/o frecuentes con otras áreas de trabajo.</w:t>
            </w:r>
          </w:p>
          <w:p w:rsidR="001D7649" w:rsidRPr="00714232" w:rsidRDefault="001D7649" w:rsidP="001D7649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714232" w:rsidRDefault="001D7649" w:rsidP="003B5F83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val="es-ES" w:eastAsia="es-CO"/>
              </w:rPr>
            </w:pPr>
            <w:r w:rsidRPr="0071423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muy importantes con dependencias internas de alta jerarquía o externas a la empresa.</w:t>
            </w:r>
          </w:p>
        </w:tc>
      </w:tr>
      <w:tr w:rsidR="00337512" w:rsidRPr="00714232" w:rsidTr="003B5F83">
        <w:trPr>
          <w:cnfStyle w:val="000000100000"/>
          <w:trHeight w:val="666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714232" w:rsidRDefault="00337512" w:rsidP="0044316D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>POR INFORMACIONES RESERVADAS O DATOS CONFIDENCIALES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auto"/>
          </w:tcPr>
          <w:p w:rsidR="0044316D" w:rsidRPr="00714232" w:rsidRDefault="0044316D" w:rsidP="0044316D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714232" w:rsidRDefault="001D7649" w:rsidP="00445C5B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Posibilidad de acceso a información reservada en forma directa</w:t>
            </w:r>
            <w:r w:rsidR="00AA2E68" w:rsidRPr="0071423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. </w:t>
            </w:r>
          </w:p>
        </w:tc>
      </w:tr>
      <w:tr w:rsidR="00337512" w:rsidRPr="00714232" w:rsidTr="003B5F83">
        <w:trPr>
          <w:cnfStyle w:val="010000000000"/>
          <w:trHeight w:val="633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714232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</w:tcBorders>
            <w:shd w:val="clear" w:color="auto" w:fill="auto"/>
          </w:tcPr>
          <w:p w:rsidR="00C44803" w:rsidRPr="00714232" w:rsidRDefault="00C44803" w:rsidP="00C44803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Muebles y Enseres &gt;=$1 y &lt;$3</w:t>
            </w:r>
            <w:r w:rsidR="00313D1A" w:rsidRPr="00714232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 (millones).</w:t>
            </w:r>
          </w:p>
          <w:p w:rsidR="00C33588" w:rsidRPr="00714232" w:rsidRDefault="00C44803" w:rsidP="00C44803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Equipos de Oficina &gt;=$1 y &lt;$3</w:t>
            </w:r>
            <w:r w:rsidR="00313D1A" w:rsidRPr="00714232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 (millones).</w:t>
            </w:r>
          </w:p>
          <w:p w:rsidR="00C33588" w:rsidRPr="00714232" w:rsidRDefault="00493EFF" w:rsidP="003B5F83">
            <w:pPr>
              <w:pStyle w:val="Prrafodelista"/>
              <w:tabs>
                <w:tab w:val="left" w:pos="3570"/>
              </w:tabs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Material Bibliográfico &lt;$1 (millones).</w:t>
            </w:r>
          </w:p>
        </w:tc>
      </w:tr>
    </w:tbl>
    <w:p w:rsidR="00A160C2" w:rsidRPr="00714232" w:rsidRDefault="00A160C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64B58" w:rsidRDefault="00964B58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CE1C42" w:rsidRPr="00714232" w:rsidRDefault="00CE1C4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1423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CONDICIONES DEL CARGO</w:t>
      </w:r>
    </w:p>
    <w:tbl>
      <w:tblPr>
        <w:tblStyle w:val="Cuadrculaclara-nfasis5"/>
        <w:tblW w:w="5007" w:type="pct"/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714232" w:rsidTr="002C6560">
        <w:trPr>
          <w:cnfStyle w:val="100000000000"/>
          <w:trHeight w:val="183"/>
        </w:trPr>
        <w:tc>
          <w:tcPr>
            <w:cnfStyle w:val="001000000000"/>
            <w:tcW w:w="5000" w:type="pct"/>
            <w:gridSpan w:val="6"/>
            <w:shd w:val="clear" w:color="auto" w:fill="auto"/>
            <w:vAlign w:val="center"/>
          </w:tcPr>
          <w:p w:rsidR="00CE1C42" w:rsidRPr="00714232" w:rsidRDefault="00CE1C42" w:rsidP="0044316D">
            <w:pPr>
              <w:pStyle w:val="Prrafodelista"/>
              <w:spacing w:after="0" w:line="240" w:lineRule="auto"/>
              <w:ind w:left="-284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714232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714232" w:rsidTr="002C6560">
        <w:trPr>
          <w:cnfStyle w:val="000000100000"/>
          <w:trHeight w:val="286"/>
        </w:trPr>
        <w:tc>
          <w:tcPr>
            <w:cnfStyle w:val="001000000000"/>
            <w:tcW w:w="1248" w:type="pct"/>
            <w:shd w:val="clear" w:color="auto" w:fill="B6DDE8" w:themeFill="accent5" w:themeFillTint="66"/>
            <w:vAlign w:val="center"/>
          </w:tcPr>
          <w:p w:rsidR="002C6560" w:rsidRPr="00714232" w:rsidRDefault="002C6560" w:rsidP="004208A8">
            <w:pPr>
              <w:spacing w:after="0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shd w:val="clear" w:color="auto" w:fill="B6DDE8" w:themeFill="accent5" w:themeFillTint="66"/>
            <w:vAlign w:val="center"/>
          </w:tcPr>
          <w:p w:rsidR="002C6560" w:rsidRPr="00714232" w:rsidRDefault="002C6560" w:rsidP="004208A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shd w:val="clear" w:color="auto" w:fill="B6DDE8" w:themeFill="accent5" w:themeFillTint="66"/>
            <w:vAlign w:val="center"/>
          </w:tcPr>
          <w:p w:rsidR="002C6560" w:rsidRPr="00714232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shd w:val="clear" w:color="auto" w:fill="B6DDE8" w:themeFill="accent5" w:themeFillTint="66"/>
            <w:vAlign w:val="center"/>
          </w:tcPr>
          <w:p w:rsidR="002C6560" w:rsidRPr="00714232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714232" w:rsidTr="0044316D">
        <w:trPr>
          <w:cnfStyle w:val="000000010000"/>
          <w:trHeight w:val="1311"/>
        </w:trPr>
        <w:tc>
          <w:tcPr>
            <w:cnfStyle w:val="001000000000"/>
            <w:tcW w:w="1248" w:type="pct"/>
            <w:shd w:val="clear" w:color="auto" w:fill="FFFFFF" w:themeFill="background1"/>
          </w:tcPr>
          <w:p w:rsidR="002C6560" w:rsidRPr="00714232" w:rsidRDefault="001D7649" w:rsidP="00C33588">
            <w:pPr>
              <w:pStyle w:val="Prrafodelista"/>
              <w:spacing w:after="0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Se requiere un esfuerzo físico ligero, se manejan objetos de poco peso, se adoptan posiciones incomodas esporádicamente</w:t>
            </w:r>
            <w:proofErr w:type="gramStart"/>
            <w:r w:rsidRPr="0071423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.</w:t>
            </w:r>
            <w:r w:rsidR="00AA2E68" w:rsidRPr="0071423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.</w:t>
            </w:r>
            <w:proofErr w:type="gramEnd"/>
          </w:p>
        </w:tc>
        <w:tc>
          <w:tcPr>
            <w:tcW w:w="1280" w:type="pct"/>
            <w:gridSpan w:val="2"/>
            <w:shd w:val="clear" w:color="auto" w:fill="FFFFFF" w:themeFill="background1"/>
          </w:tcPr>
          <w:p w:rsidR="002C6560" w:rsidRPr="00714232" w:rsidRDefault="00AA2E68" w:rsidP="004208A8">
            <w:pPr>
              <w:spacing w:after="0" w:line="240" w:lineRule="auto"/>
              <w:jc w:val="both"/>
              <w:cnfStyle w:val="00000001000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exigen </w:t>
            </w:r>
            <w:proofErr w:type="spellStart"/>
            <w:r w:rsidR="00493EFF" w:rsidRPr="00714232">
              <w:rPr>
                <w:rFonts w:ascii="Verdana" w:hAnsi="Verdana" w:cs="Arial"/>
                <w:sz w:val="16"/>
                <w:szCs w:val="16"/>
                <w:lang w:val="es-ES"/>
              </w:rPr>
              <w:t>alta</w:t>
            </w: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>concentración</w:t>
            </w:r>
            <w:proofErr w:type="spellEnd"/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 xml:space="preserve"> mental</w:t>
            </w:r>
            <w:r w:rsidR="002C6560" w:rsidRPr="00714232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714232" w:rsidRDefault="002C6560" w:rsidP="0044316D">
            <w:pPr>
              <w:pStyle w:val="Prrafodelista"/>
              <w:spacing w:after="0"/>
              <w:ind w:left="284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shd w:val="clear" w:color="auto" w:fill="FFFFFF" w:themeFill="background1"/>
          </w:tcPr>
          <w:p w:rsidR="002C6560" w:rsidRPr="00714232" w:rsidRDefault="001D7649" w:rsidP="00493EFF">
            <w:pPr>
              <w:spacing w:after="0" w:line="240" w:lineRule="auto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>En su área de trabajo el nivel de ruido es bajo</w:t>
            </w:r>
            <w:r w:rsidR="00493EFF" w:rsidRPr="00714232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714232" w:rsidRDefault="002C6560" w:rsidP="00C54E0E">
            <w:pPr>
              <w:pStyle w:val="Prrafodelista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shd w:val="clear" w:color="auto" w:fill="FFFFFF" w:themeFill="background1"/>
          </w:tcPr>
          <w:p w:rsidR="002C6560" w:rsidRPr="00714232" w:rsidRDefault="00C44803" w:rsidP="00F62E05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exigen </w:t>
            </w:r>
            <w:r w:rsidR="00F62E05">
              <w:rPr>
                <w:rFonts w:ascii="Verdana" w:hAnsi="Verdana" w:cs="Arial"/>
                <w:sz w:val="16"/>
                <w:szCs w:val="16"/>
                <w:lang w:val="es-ES"/>
              </w:rPr>
              <w:t>alta</w:t>
            </w: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 xml:space="preserve"> concentración visual.</w:t>
            </w:r>
          </w:p>
        </w:tc>
      </w:tr>
      <w:tr w:rsidR="002C6560" w:rsidRPr="00714232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247"/>
        </w:trPr>
        <w:tc>
          <w:tcPr>
            <w:cnfStyle w:val="000010000000"/>
            <w:tcW w:w="5000" w:type="pct"/>
            <w:gridSpan w:val="6"/>
          </w:tcPr>
          <w:p w:rsidR="002C6560" w:rsidRPr="00714232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RIESGOS A LOS QUE SE ESTA EXPUESTO</w:t>
            </w:r>
          </w:p>
        </w:tc>
      </w:tr>
      <w:tr w:rsidR="009C02E0" w:rsidRPr="00714232" w:rsidTr="00CB6050">
        <w:tblPrEx>
          <w:tblLook w:val="0000"/>
        </w:tblPrEx>
        <w:trPr>
          <w:cnfStyle w:val="000000010000"/>
          <w:trHeight w:val="413"/>
        </w:trPr>
        <w:tc>
          <w:tcPr>
            <w:cnfStyle w:val="000010000000"/>
            <w:tcW w:w="5000" w:type="pct"/>
            <w:gridSpan w:val="6"/>
            <w:tcBorders>
              <w:bottom w:val="single" w:sz="12" w:space="0" w:color="6ABAD0"/>
            </w:tcBorders>
            <w:shd w:val="clear" w:color="auto" w:fill="FFFFFF" w:themeFill="background1"/>
          </w:tcPr>
          <w:p w:rsidR="009C02E0" w:rsidRPr="00714232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FC1727" w:rsidRPr="00714232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</w:tc>
      </w:tr>
      <w:tr w:rsidR="002C6560" w:rsidRPr="00714232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327"/>
        </w:trPr>
        <w:tc>
          <w:tcPr>
            <w:cnfStyle w:val="000010000000"/>
            <w:tcW w:w="5000" w:type="pct"/>
            <w:gridSpan w:val="6"/>
            <w:vAlign w:val="center"/>
          </w:tcPr>
          <w:p w:rsidR="002C6560" w:rsidRPr="00714232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714232" w:rsidTr="0044316D">
        <w:trPr>
          <w:cnfStyle w:val="000000010000"/>
          <w:trHeight w:val="379"/>
        </w:trPr>
        <w:tc>
          <w:tcPr>
            <w:cnfStyle w:val="001000000000"/>
            <w:tcW w:w="5000" w:type="pct"/>
            <w:gridSpan w:val="6"/>
            <w:shd w:val="clear" w:color="auto" w:fill="auto"/>
            <w:noWrap/>
            <w:vAlign w:val="center"/>
          </w:tcPr>
          <w:p w:rsidR="002C6560" w:rsidRPr="00714232" w:rsidRDefault="00964B58" w:rsidP="002C6560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</w:pPr>
            <w:r w:rsidRPr="0021443C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26" type="#_x0000_t202" style="position:absolute;left:0;text-align:left;margin-left:437.65pt;margin-top:3.6pt;width:23.25pt;height:17.25pt;z-index:2516695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ey73wIAABAGAAAOAAAAZHJzL2Uyb0RvYy54bWysVFtr2zAUfh/sPwi9p77EzsXUKUmajMFu&#10;0I49K7Ici8mSJym1u7H/viMpSbMVxhhNwOgcHX3n+p3rm6EV6IFpw5UscXIVY8QkVRWX+xJ/vt+O&#10;ZhgZS2RFhJKsxI/M4JvF61fXfVewVDVKVEwjAJGm6LsSN9Z2RRQZ2rCWmCvVMQmXtdItsSDqfVRp&#10;0gN6K6I0jidRr3TVaUWZMaC9DZd44fHrmlH7sa4Ns0iUGGKz/qv9d+e+0eKaFHtNuobTYxjkP6Jo&#10;CZfg9Ax1SyxBB82fQbWcamVUba+oaiNV15wynwNkk8R/ZHPXkI75XKA4pjuXybwcLP3w8EkjXpU4&#10;x0iSFlp0zwaLVmpASebK03emAKu7DuzsAHpos0/VdO8U/WqQVOuGyD1baq36hpEKwkvcy+jiacAx&#10;DmTXv1cV+CEHqzzQUOvW1Q6qgQAd2vR4bo2LhYIynefpFEKkcJUm8xjOzgMpTo87bewbplrkDiXW&#10;0HkPTh7eGRtMTybOl1GCV1suhBfctLG10OiBwJwIGxIUhxYiDbokdr8wLqCHoQp6r4Iw/MA6CB/U&#10;b+hCor7Ek3Eeh7L9xTOhlEmbe7sX8t5yCwQTvC3x7CIH16eNrKAwpLCEi3CGRIR0KuapEyoH0mDh&#10;6PXQDj/WP5bbPJ5m49loOs3Ho2y8iUer2XY9Wq6TyWS6Wa1Xm+SnSyTJioZXFZMbj2lOLEuyf5vi&#10;I98DP848OwfoolIHyPGuqXpUcdf8cT5PEwwCED2dhqwREXvYUNRqjLSyX7htPL3cpDkMo/e78wTM&#10;Ju5/nLAzum/thePoWW7BYoBSQSVPVfM0cJMfOGCH3QBld9zYqeoRCAHh+KmHNQqHRunvGPWwkkps&#10;vh2IZhiJtxJINU+yzO0wL2T5NAVBX97sLm+IpABVYotROK5t2HuHTvN9A57ClEu1BCLW3JPkKSpI&#10;wQmwdnwyxxXp9tql7K2eFvniFwAAAP//AwBQSwMEFAAGAAgAAAAhAKDLhfDdAAAACAEAAA8AAABk&#10;cnMvZG93bnJldi54bWxMj8FOwzAQRO9I/IO1SFwq6gSUgkM2FULiXFHCgZsbb+Oo8TqK3Tbw9ZgT&#10;PY5mNPOmWs9uECeaQu8ZIV9mIIhbb3ruEJqPt7snECFqNnrwTAjfFGBdX19VujT+zO902sZOpBIO&#10;pUawMY6llKG15HRY+pE4eXs/OR2TnDppJn1O5W6Q91m2kk73nBasHunVUnvYHh3CD+cL2381j4eF&#10;/VR+00je6D3i7c388gwi0hz/w/CHn9ChTkw7f2QTxICgMpWnKEKRLiVfFcUKxA7hQRUg60peHqh/&#10;AQAA//8DAFBLAQItABQABgAIAAAAIQC2gziS/gAAAOEBAAATAAAAAAAAAAAAAAAAAAAAAABbQ29u&#10;dGVudF9UeXBlc10ueG1sUEsBAi0AFAAGAAgAAAAhADj9If/WAAAAlAEAAAsAAAAAAAAAAAAAAAAA&#10;LwEAAF9yZWxzLy5yZWxzUEsBAi0AFAAGAAgAAAAhADkl7LvfAgAAEAYAAA4AAAAAAAAAAAAAAAAA&#10;LgIAAGRycy9lMm9Eb2MueG1sUEsBAi0AFAAGAAgAAAAhAKDLhfDdAAAACAEAAA8AAAAAAAAAAAAA&#10;AAAAOQUAAGRycy9kb3ducmV2LnhtbFBLBQYAAAAABAAEAPMAAABDBgAAAAA=&#10;" fillcolor="white [3201]" strokecolor="#4bacc6 [3208]" strokeweight=".5pt">
                  <v:shadow color="#868686"/>
                  <v:textbox>
                    <w:txbxContent>
                      <w:p w:rsidR="002C6560" w:rsidRDefault="00F62E05" w:rsidP="0019233A">
                        <w:pPr>
                          <w:cnfStyle w:val="001000010000"/>
                        </w:pPr>
                        <w:r>
                          <w:rPr>
                            <w:lang w:val="en-US"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21443C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Text Box 13" o:spid="_x0000_s1027" type="#_x0000_t202" style="position:absolute;left:0;text-align:left;margin-left:368.9pt;margin-top:3.6pt;width:23.25pt;height:17.25pt;z-index:25166848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Lzf4QIAABcGAAAOAAAAZHJzL2Uyb0RvYy54bWysVFtr2zAUfh/sPwi9p77EzsXUKUmajMFu&#10;0I49K7Ici8mSJym1u7H/viMpSbMVxhhNwOgcHX3n+p3rm6EV6IFpw5UscXIVY8QkVRWX+xJ/vt+O&#10;ZhgZS2RFhJKsxI/M4JvF61fXfVewVDVKVEwjAJGm6LsSN9Z2RRQZ2rCWmCvVMQmXtdItsSDqfVRp&#10;0gN6K6I0jidRr3TVaUWZMaC9DZd44fHrmlH7sa4Ns0iUGGKz/qv9d+e+0eKaFHtNuobTYxjkP6Jo&#10;CZfg9Ax1SyxBB82fQbWcamVUba+oaiNV15wynwNkk8R/ZHPXkI75XKA4pjuXybwcLP3w8EkjXpU4&#10;w0iSFlp0zwaLVmpAydiVp+9MAVZ3HdjZAfTQZp+q6d4p+tUgqdYNkXu21Fr1DSMVhJe4l9HF04Bj&#10;HMiuf68q8EMOVnmgodatqx1UAwE6tOnx3BoXCwVlOs/TaY4Rhas0mcdwdh5IcXrcaWPfMNUidyix&#10;hs57cPLwzthgejJxvowSvNpyIbzgpo2thUYPBOZE2JCgOLQQadAlsfuFcQE9DFXQexWE4QfWQfig&#10;fkMXEvUlnozzOJTtL54JpUza3Nu9kPeWWyCY4G2JZxc5uD5tZAWFIYUlXIQzJCKkUzFPnVA5kAYL&#10;R6+Hdvix/rHc5vE0G89G02k+HmXjTTxazbbr0XKdTCbTzWq92iQ/XSJJVjS8qpjceExzYlmS/dsU&#10;H/ke+HHm2TlAF5U6QI53TdWjirvmj/N5mmAQgOjpNGSNiNjDhqJWY6SV/cJt4+nlJs1hGL3fnSdg&#10;NnH/44Sd0X1rLxxHz3ILFgOUCip5qpqngZv8wAE77AZPOM8RR5Gdqh6BFxCVH37YpnBolP6OUQ+b&#10;qcTm24FohpF4K4Fb8yTL3CrzQpZPUxD05c3u8oZIClAlthiF49qG9XfoNN834CkMu1RL4GPNPVee&#10;ooJMnADbx+d03JRuvV3K3uppny9+AQAA//8DAFBLAwQUAAYACAAAACEAgu5YNd4AAAAIAQAADwAA&#10;AGRycy9kb3ducmV2LnhtbEyPwU7DMBBE70j8g7VIXCrqNCg0CdlUCIlzRRsO3NzYjaPG6yh228DX&#10;s5zgtqMZzb6pNrMbxMVMofeEsFomIAy1XvfUITT7t4ccRIiKtBo8GYQvE2BT395UqtT+Su/msoud&#10;4BIKpUKwMY6llKG1xqmw9KMh9o5+ciqynDqpJ3XlcjfINEmepFM98QerRvNqTXvanR3CN60Wtv9s&#10;1qeF/Sj8tpG0VUfE+7v55RlENHP8C8MvPqNDzUwHfyYdxICwztOMowgZT2I/Tws+DgiPRQayruT/&#10;AfUPAAAA//8DAFBLAQItABQABgAIAAAAIQC2gziS/gAAAOEBAAATAAAAAAAAAAAAAAAAAAAAAABb&#10;Q29udGVudF9UeXBlc10ueG1sUEsBAi0AFAAGAAgAAAAhADj9If/WAAAAlAEAAAsAAAAAAAAAAAAA&#10;AAAALwEAAF9yZWxzLy5yZWxzUEsBAi0AFAAGAAgAAAAhAHZcvN/hAgAAFwYAAA4AAAAAAAAAAAAA&#10;AAAALgIAAGRycy9lMm9Eb2MueG1sUEsBAi0AFAAGAAgAAAAhAILuWDXeAAAACAEAAA8AAAAAAAAA&#10;AAAAAAAAOwUAAGRycy9kb3ducmV2LnhtbFBLBQYAAAAABAAEAPMAAABGBgAAAAA=&#10;" fillcolor="white [3201]" strokecolor="#4bacc6 [3208]" strokeweight=".5pt">
                  <v:shadow color="#868686"/>
                  <v:textbox>
                    <w:txbxContent>
                      <w:p w:rsidR="002C6560" w:rsidRDefault="002C6560" w:rsidP="0019233A">
                        <w:pPr>
                          <w:cnfStyle w:val="001000010000"/>
                        </w:pPr>
                      </w:p>
                    </w:txbxContent>
                  </v:textbox>
                </v:shape>
              </w:pict>
            </w:r>
            <w:r w:rsidRPr="0021443C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Text Box 12" o:spid="_x0000_s1028" type="#_x0000_t202" style="position:absolute;left:0;text-align:left;margin-left:228.1pt;margin-top:3.6pt;width:23.25pt;height:17.25pt;z-index:25166745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NbF4QIAABcGAAAOAAAAZHJzL2Uyb0RvYy54bWysVFtr2zAUfh/sPwi9p74kzsXUKUmajEF3&#10;gXbsWZHlWEyWPEmJ3Y399x1JjZetMMZoAkbn6Og71+9c3/SNQCemDVeywMlVjBGTVJVcHgr86WE3&#10;mmNkLJElEUqyAj8yg2+Wr19dd23OUlUrUTKNAESavGsLXFvb5lFkaM0aYq5UyyRcVko3xIKoD1Gp&#10;SQfojYjSOJ5GndJlqxVlxoD2NlzipcevKkbth6oyzCJRYIjN+q/23737Rstrkh80aWtOn8Ig/xFF&#10;Q7gEpwPULbEEHTV/BtVwqpVRlb2iqolUVXHKfA6QTRL/kc19TVrmc4HimHYok3k5WPr+9FEjXhZ4&#10;jJEkDbTogfUWrVWPktSVp2tNDlb3LdjZHvTQZp+qae8U/WKQVJuayANbaa26mpESwkvcy+jiacAx&#10;DmTfvVMl+CFHqzxQX+nG1Q6qgQAd2vQ4tMbFQkGZLrJ0lmFE4SpNFjGcnQeSnx+32tg3TDXIHQqs&#10;ofMenJzujA2mZxPnyyjByx0Xwgtu2thGaHQiMCfChgTFsYFIgy6J3S+MC+hhqILeqyAMP7AOwgf1&#10;G7qQqCvwdJzFoWx/8UwoZdJm3u6FvDfcAsEEbwo8v8jB9WkrSygMyS3hIpwhESGdinnqhMqB1Fs4&#10;ej20w4/199Uui2eT8Xw0m2Xj0WS8jUfr+W4zWm2S6XS2XW/W2+SHSySZ5DUvSya3HtOcWZZM/m2K&#10;n/ge+DHwbAjQRaWOkON9XXao5K7542yRJhgEIHo6C1kjIg6woajVGGllP3Nbe3q5SXMYRh/2wwTM&#10;p+7/NGEDum/thePoWW7BoodSQSXPVfM0cJMfOGD7fe8JN7Brr8pH4AVE5YcftikcaqW/YdTBZiqw&#10;+XokmmEk3krg1iKZTNwq88Ikm6Ug6Mub/eUNkRSgCmwxCseNDevv2Gp+qMFTGHapVsDHinuuOOKG&#10;qCATJ8D28Tk9bUq33i5lb/Vrny9/AgAA//8DAFBLAwQUAAYACAAAACEAK3CK2N0AAAAIAQAADwAA&#10;AGRycy9kb3ducmV2LnhtbEyPwU7DMAyG70i8Q2QkLhNLuwEdpemEkDhPjHLg5rVeU61xqibbCk+P&#10;d4KTZX2/fn8u1pPr1YnG0Hk2kM4TUMS1bzpuDVQfb3crUCEiN9h7JgPfFGBdXl8VmDf+zO902sZW&#10;SQmHHA3YGIdc61BbchjmfiAWtvejwyjr2OpmxLOUu14vkuRRO+xYLlgc6NVSfdgenYEfTme2+6qy&#10;w8x+PvlNpXmDe2Nub6aXZ1CRpvgXhou+qEMpTjt/5Cao3sD9KltI1MBlCH9YLjNQOwFpBros9P8H&#10;yl8AAAD//wMAUEsBAi0AFAAGAAgAAAAhALaDOJL+AAAA4QEAABMAAAAAAAAAAAAAAAAAAAAAAFtD&#10;b250ZW50X1R5cGVzXS54bWxQSwECLQAUAAYACAAAACEAOP0h/9YAAACUAQAACwAAAAAAAAAAAAAA&#10;AAAvAQAAX3JlbHMvLnJlbHNQSwECLQAUAAYACAAAACEA+2zWxeECAAAXBgAADgAAAAAAAAAAAAAA&#10;AAAuAgAAZHJzL2Uyb0RvYy54bWxQSwECLQAUAAYACAAAACEAK3CK2N0AAAAIAQAADwAAAAAAAAAA&#10;AAAAAAA7BQAAZHJzL2Rvd25yZXYueG1sUEsFBgAAAAAEAAQA8wAAAEUGAAAAAA==&#10;" fillcolor="white [3201]" strokecolor="#4bacc6 [3208]" strokeweight=".5pt">
                  <v:shadow color="#868686"/>
                  <v:textbox>
                    <w:txbxContent>
                      <w:p w:rsidR="002C6560" w:rsidRPr="000B1EB2" w:rsidRDefault="002C6560">
                        <w:pPr>
                          <w:cnfStyle w:val="001000010000"/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2C6560" w:rsidRPr="00714232" w:rsidRDefault="002C6560" w:rsidP="002C6560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Interior de la Empresa             Exterior de la Empresa           Ambos</w:t>
            </w:r>
          </w:p>
          <w:p w:rsidR="002C6560" w:rsidRPr="00714232" w:rsidRDefault="002C6560" w:rsidP="002C6560">
            <w:pPr>
              <w:spacing w:after="0" w:line="240" w:lineRule="auto"/>
              <w:ind w:left="-155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714232" w:rsidTr="00FC1727">
        <w:trPr>
          <w:cnfStyle w:val="000000100000"/>
          <w:trHeight w:val="241"/>
        </w:trPr>
        <w:tc>
          <w:tcPr>
            <w:cnfStyle w:val="001000000000"/>
            <w:tcW w:w="2528" w:type="pct"/>
            <w:gridSpan w:val="3"/>
            <w:tcBorders>
              <w:righ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714232" w:rsidRDefault="002C6560" w:rsidP="002C6560">
            <w:pPr>
              <w:spacing w:after="0"/>
              <w:ind w:left="9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lef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714232" w:rsidRDefault="00E6335E" w:rsidP="00E6335E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714232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714232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714232" w:rsidTr="00FC1727">
        <w:trPr>
          <w:cnfStyle w:val="000000010000"/>
          <w:trHeight w:val="27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714232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14232" w:rsidRDefault="00C44803" w:rsidP="00AA2E68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14232" w:rsidRDefault="00E6335E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714232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714232" w:rsidRDefault="00C33588" w:rsidP="00C33588">
            <w:pPr>
              <w:spacing w:after="0" w:line="240" w:lineRule="auto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714232" w:rsidTr="00C33588">
        <w:trPr>
          <w:cnfStyle w:val="00000010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714232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bottom w:val="single" w:sz="4" w:space="0" w:color="92CDDC" w:themeColor="accent5" w:themeTint="99"/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14232" w:rsidRDefault="00C44803" w:rsidP="00C44803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  <w:bottom w:val="single" w:sz="4" w:space="0" w:color="92CDDC" w:themeColor="accent5" w:themeTint="99"/>
            </w:tcBorders>
            <w:shd w:val="clear" w:color="auto" w:fill="auto"/>
            <w:vAlign w:val="center"/>
          </w:tcPr>
          <w:p w:rsidR="002C6560" w:rsidRPr="00714232" w:rsidRDefault="002C6560" w:rsidP="002C656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714232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176AA7" w:rsidRDefault="00176AA7" w:rsidP="002C6560">
            <w:pPr>
              <w:spacing w:after="0"/>
              <w:jc w:val="center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176AA7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714232" w:rsidTr="00C33588">
        <w:trPr>
          <w:cnfStyle w:val="000000010000"/>
          <w:trHeight w:val="24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714232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14232" w:rsidRDefault="00C44803" w:rsidP="00C44803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2C6560" w:rsidRPr="00714232" w:rsidRDefault="002C6560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714232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tcBorders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2C6560" w:rsidRPr="00176AA7" w:rsidRDefault="00176AA7" w:rsidP="002C6560">
            <w:pPr>
              <w:spacing w:after="0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176AA7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714232" w:rsidTr="00C33588">
        <w:trPr>
          <w:cnfStyle w:val="000000100000"/>
          <w:trHeight w:val="147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714232" w:rsidRDefault="002C6560" w:rsidP="009251DA">
            <w:pPr>
              <w:spacing w:after="0" w:line="240" w:lineRule="auto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14232" w:rsidRDefault="003355CF" w:rsidP="009251DA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top w:val="single" w:sz="4" w:space="0" w:color="4BACC6" w:themeColor="accent5"/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14232" w:rsidRDefault="002C6560" w:rsidP="009251DA">
            <w:pPr>
              <w:spacing w:after="0" w:line="240" w:lineRule="auto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113" w:type="pct"/>
            <w:tcBorders>
              <w:top w:val="single" w:sz="4" w:space="0" w:color="4BACC6" w:themeColor="accent5"/>
            </w:tcBorders>
            <w:shd w:val="clear" w:color="auto" w:fill="auto"/>
            <w:vAlign w:val="center"/>
          </w:tcPr>
          <w:p w:rsidR="002C6560" w:rsidRPr="00714232" w:rsidRDefault="002C6560" w:rsidP="009251DA">
            <w:pPr>
              <w:spacing w:after="0"/>
              <w:jc w:val="center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E573D3" w:rsidRPr="00714232" w:rsidRDefault="00E573D3" w:rsidP="0044316D">
      <w:pPr>
        <w:pStyle w:val="Prrafodelista"/>
        <w:spacing w:after="0"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94BD9" w:rsidRDefault="00984C64" w:rsidP="003B5F83">
      <w:pPr>
        <w:pStyle w:val="Prrafodelista"/>
        <w:spacing w:after="0"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1423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RESPONSABILIDADES CON EL SISTEMA DE GESTION INTEGRAL</w:t>
      </w:r>
      <w:r w:rsidR="0019233A" w:rsidRPr="0071423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p w:rsidR="00A175D3" w:rsidRPr="00714232" w:rsidRDefault="00A175D3" w:rsidP="003B5F83">
      <w:pPr>
        <w:pStyle w:val="Prrafodelista"/>
        <w:spacing w:after="0"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Style w:val="Cuadrculaclara-nfasis5"/>
        <w:tblW w:w="9781" w:type="dxa"/>
        <w:tblLook w:val="0000"/>
      </w:tblPr>
      <w:tblGrid>
        <w:gridCol w:w="3369"/>
        <w:gridCol w:w="6412"/>
      </w:tblGrid>
      <w:tr w:rsidR="00984C64" w:rsidRPr="00714232" w:rsidTr="000B1EB2">
        <w:trPr>
          <w:cnfStyle w:val="000000100000"/>
          <w:trHeight w:val="540"/>
        </w:trPr>
        <w:tc>
          <w:tcPr>
            <w:cnfStyle w:val="000010000000"/>
            <w:tcW w:w="3369" w:type="dxa"/>
            <w:vAlign w:val="center"/>
          </w:tcPr>
          <w:p w:rsidR="00984C64" w:rsidRPr="00714232" w:rsidRDefault="000B1EB2" w:rsidP="00E6335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14232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714232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714232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714232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Default="00E6335E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714232">
              <w:rPr>
                <w:rFonts w:ascii="Verdana" w:hAnsi="Verdana" w:cs="Arial"/>
                <w:sz w:val="16"/>
                <w:szCs w:val="16"/>
              </w:rPr>
              <w:t>Recicla</w:t>
            </w:r>
            <w:r w:rsidRPr="00714232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714232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714232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714232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C33588" w:rsidRDefault="00F51157" w:rsidP="0044316D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</w:p>
          <w:p w:rsidR="0030589E" w:rsidRPr="00714232" w:rsidRDefault="0044316D" w:rsidP="003B5F83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Ambiental.</w:t>
            </w:r>
          </w:p>
        </w:tc>
      </w:tr>
      <w:tr w:rsidR="00984C64" w:rsidRPr="00714232" w:rsidTr="000B1EB2">
        <w:trPr>
          <w:cnfStyle w:val="000000010000"/>
          <w:trHeight w:val="345"/>
        </w:trPr>
        <w:tc>
          <w:tcPr>
            <w:cnfStyle w:val="000010000000"/>
            <w:tcW w:w="3369" w:type="dxa"/>
            <w:vAlign w:val="center"/>
          </w:tcPr>
          <w:p w:rsidR="00984C64" w:rsidRPr="00714232" w:rsidRDefault="0019233A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14232">
              <w:rPr>
                <w:rFonts w:ascii="Verdana" w:hAnsi="Verdana" w:cs="Arial"/>
                <w:b/>
                <w:sz w:val="16"/>
                <w:szCs w:val="16"/>
              </w:rPr>
              <w:t xml:space="preserve">SISTEMA DE </w:t>
            </w:r>
            <w:r w:rsidR="00E6335E" w:rsidRPr="00714232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714232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3826C8" w:rsidRDefault="003826C8" w:rsidP="003826C8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</w:p>
          <w:p w:rsidR="001C6CCF" w:rsidRPr="00714232" w:rsidRDefault="0044316D" w:rsidP="0044316D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44316D" w:rsidRDefault="0044316D" w:rsidP="0044316D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</w:p>
          <w:p w:rsidR="0030589E" w:rsidRPr="00714232" w:rsidRDefault="0044316D" w:rsidP="003B5F83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984C64" w:rsidRPr="00714232" w:rsidTr="000B1EB2">
        <w:trPr>
          <w:cnfStyle w:val="000000100000"/>
          <w:trHeight w:val="480"/>
        </w:trPr>
        <w:tc>
          <w:tcPr>
            <w:cnfStyle w:val="000010000000"/>
            <w:tcW w:w="3369" w:type="dxa"/>
            <w:vAlign w:val="center"/>
          </w:tcPr>
          <w:p w:rsidR="00984C64" w:rsidRPr="00714232" w:rsidRDefault="000B1EB2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14232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714232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714232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1C6CCF" w:rsidRPr="00714232" w:rsidRDefault="0006331E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1C6CCF" w:rsidRPr="00714232" w:rsidRDefault="0006331E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</w:p>
          <w:p w:rsidR="0030589E" w:rsidRPr="00714232" w:rsidRDefault="0044316D" w:rsidP="003B5F83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tbl>
      <w:tblPr>
        <w:tblpPr w:leftFromText="141" w:rightFromText="141" w:vertAnchor="text" w:horzAnchor="margin" w:tblpXSpec="right" w:tblpY="500"/>
        <w:tblW w:w="0" w:type="auto"/>
        <w:tblBorders>
          <w:insideH w:val="single" w:sz="4" w:space="0" w:color="333399"/>
        </w:tblBorders>
        <w:tblLayout w:type="fixed"/>
        <w:tblLook w:val="01E0"/>
      </w:tblPr>
      <w:tblGrid>
        <w:gridCol w:w="1384"/>
        <w:gridCol w:w="1294"/>
      </w:tblGrid>
      <w:tr w:rsidR="003157EB" w:rsidRPr="00714232" w:rsidTr="003157EB">
        <w:trPr>
          <w:trHeight w:val="443"/>
        </w:trPr>
        <w:tc>
          <w:tcPr>
            <w:tcW w:w="1384" w:type="dxa"/>
          </w:tcPr>
          <w:p w:rsidR="003157EB" w:rsidRPr="00714232" w:rsidRDefault="003157EB" w:rsidP="003157EB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94" w:type="dxa"/>
          </w:tcPr>
          <w:p w:rsidR="003157EB" w:rsidRPr="00714232" w:rsidRDefault="003157EB" w:rsidP="003157EB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A175D3" w:rsidRDefault="00A175D3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</w:p>
    <w:p w:rsidR="003157EB" w:rsidRPr="00714232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714232">
        <w:rPr>
          <w:rFonts w:ascii="Verdana" w:hAnsi="Verdana" w:cs="Arial"/>
          <w:sz w:val="16"/>
          <w:szCs w:val="16"/>
        </w:rPr>
        <w:t>REVISADO Y APROBADO POR:</w:t>
      </w:r>
    </w:p>
    <w:p w:rsidR="003157EB" w:rsidRPr="00714232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714232">
        <w:rPr>
          <w:rFonts w:ascii="Verdana" w:hAnsi="Verdana" w:cs="Arial"/>
          <w:sz w:val="16"/>
          <w:szCs w:val="16"/>
        </w:rPr>
        <w:t xml:space="preserve">  __________________________________________ </w:t>
      </w:r>
    </w:p>
    <w:p w:rsidR="003157EB" w:rsidRPr="00714232" w:rsidRDefault="003157EB" w:rsidP="003157EB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 w:rsidRPr="00714232">
        <w:rPr>
          <w:rFonts w:ascii="Verdana" w:hAnsi="Verdana" w:cs="Arial"/>
          <w:sz w:val="16"/>
          <w:szCs w:val="16"/>
        </w:rPr>
        <w:t xml:space="preserve">  DR. DIEGO GUILLERMO ANAYA GONZALEZ</w:t>
      </w:r>
    </w:p>
    <w:p w:rsidR="00C97B4F" w:rsidRPr="00A1476E" w:rsidRDefault="003157EB" w:rsidP="003157EB">
      <w:r w:rsidRPr="00714232">
        <w:rPr>
          <w:rFonts w:ascii="Verdana" w:hAnsi="Verdana" w:cs="Arial"/>
          <w:sz w:val="16"/>
          <w:szCs w:val="16"/>
        </w:rPr>
        <w:lastRenderedPageBreak/>
        <w:t xml:space="preserve">  Geren</w:t>
      </w:r>
      <w:r>
        <w:rPr>
          <w:rFonts w:ascii="Verdana" w:hAnsi="Verdana" w:cs="Arial"/>
          <w:sz w:val="16"/>
          <w:szCs w:val="16"/>
        </w:rPr>
        <w:t>te General</w:t>
      </w:r>
    </w:p>
    <w:sectPr w:rsidR="00C97B4F" w:rsidRPr="00A1476E" w:rsidSect="00C75F06">
      <w:headerReference w:type="default" r:id="rId12"/>
      <w:footerReference w:type="default" r:id="rId13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641C" w:rsidRDefault="00A2641C" w:rsidP="000428FD">
      <w:pPr>
        <w:spacing w:after="0" w:line="240" w:lineRule="auto"/>
      </w:pPr>
      <w:r>
        <w:separator/>
      </w:r>
    </w:p>
  </w:endnote>
  <w:endnote w:type="continuationSeparator" w:id="1">
    <w:p w:rsidR="00A2641C" w:rsidRDefault="00A2641C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641C" w:rsidRDefault="00A2641C" w:rsidP="000428FD">
      <w:pPr>
        <w:spacing w:after="0" w:line="240" w:lineRule="auto"/>
      </w:pPr>
      <w:r>
        <w:separator/>
      </w:r>
    </w:p>
  </w:footnote>
  <w:footnote w:type="continuationSeparator" w:id="1">
    <w:p w:rsidR="00A2641C" w:rsidRDefault="00A2641C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BF1553" w:rsidRPr="00714232" w:rsidTr="009C02E0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BF1553" w:rsidRPr="00714232" w:rsidRDefault="0021443C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33793" type="#_x0000_t202" style="position:absolute;left:0;text-align:left;margin-left:3.35pt;margin-top:-.55pt;width:69pt;height:45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By4xgIAACYGAAAOAAAAZHJzL2Uyb0RvYy54bWy8VNtu2zAMfR+wfxD07vpSO4mNOkUbx8OA&#10;7gK0+wDFlmNhtuRJSpyu2L+PkpLU7V6GbZgfDImUjsjDQ15dH/oO7alUTPAchxcBRpRXomZ8m+Mv&#10;D6W3wEhpwmvSCU5z/EgVvl6+fXM1DhmNRCu6mkoEIFxl45DjVush831VtbQn6kIMlIOzEbInGrZy&#10;69eSjIDed34UBDN/FLIepKioUmAtnBMvLX7T0Ep/ahpFNepyDLFp+5f2vzF/f3lFsq0kQ8uqYxjk&#10;D6LoCePw6BmqIJqgnWS/QPWskkKJRl9UovdF07CK2hwgmzB4lc19SwZqcwFy1HCmSf072Orj/rNE&#10;rM5xhBEnPZTogR40uhUHFBp2xkFlcOh+gGP6AGaoss1UDXei+qoQF6uW8C29kVKMLSU1RGdv+pOr&#10;DkcZkM34QdTwDNlpYYEOjewNdUAGAnSo0uO5MiaUCoyL+ewyAE8FrmSeXIa2cj7JTpcHqfQ7Knpk&#10;FjmWUHgLTvZ3SkMacPR0xLzFRcm6zha/4y8McNBZ4Gm4anwmCFvLpzRI14v1IvbiaLb24qAovJty&#10;FXuzMpwnxWWxWhXhD/NuGGctq2vKzTMnXYXx79XtqHCniLOylOhYbeBMSLY/6KqTaE9A2Zutq0m3&#10;64FcZwsD8zmBgx3awNlPzJ0hLDkTdP9l9NYNFLxiIozi4DZKvXK2mHtxGSdeOg8WXhCmt+ksiNO4&#10;KF8yccc4/Xsm0JjjNIkSJ8H/RQnJeqZhTnWsBy1OiDV6X/PaCkkT1rn1hEGT9TODIK6TrGx3mIZw&#10;raEPm8Ox2zaifoQ+kQJ0DJKH4QqLVsjvGI0wqHKsvu2IpBh17zn0WhrGsZlsdhMn8wg2curZTD2E&#10;VwCVY42RW660m4a7QbJtCy85JXFxA/3ZMNs7ppFdVJCK2cAwskkdB6eZdtO9PfU83pc/AQAA//8D&#10;AFBLAwQUAAYACAAAACEALHSf2N0AAAAHAQAADwAAAGRycy9kb3ducmV2LnhtbEyOzU7DMBCE70i8&#10;g7VIXFDrBJW2hGwqhGgPqAcocHfjbRJhr6PYadI+Pe4JjvOjmS9fjdaII3W+cYyQThMQxKXTDVcI&#10;X5/ryRKED4q1Mo4J4UQeVsX1Va4y7Qb+oOMuVCKOsM8UQh1Cm0npy5qs8lPXEsfs4DqrQpRdJXWn&#10;hjhujbxPkrm0quH4UKuWXmoqf3a9RXiVw/vdeas3yWlx3nD/Ztb28I14ezM+P4EINIa/MlzwIzoU&#10;kWnvetZeGIT5IhYRJmkK4hLPZtHYIywfH0AWufzPX/wCAAD//wMAUEsBAi0AFAAGAAgAAAAhALaD&#10;OJL+AAAA4QEAABMAAAAAAAAAAAAAAAAAAAAAAFtDb250ZW50X1R5cGVzXS54bWxQSwECLQAUAAYA&#10;CAAAACEAOP0h/9YAAACUAQAACwAAAAAAAAAAAAAAAAAvAQAAX3JlbHMvLnJlbHNQSwECLQAUAAYA&#10;CAAAACEAMGgcuMYCAAAmBgAADgAAAAAAAAAAAAAAAAAuAgAAZHJzL2Uyb0RvYy54bWxQSwECLQAU&#10;AAYACAAAACEALHSf2N0AAAAHAQAADwAAAAAAAAAAAAAAAAAgBQAAZHJzL2Rvd25yZXYueG1sUEsF&#10;BgAAAAAEAAQA8wAAACoGAAAAAA==&#10;" filled="f" fillcolor="white [3212]" stroked="f" strokecolor="white [3212]">
                <v:textbox>
                  <w:txbxContent>
                    <w:p w:rsidR="009C02E0" w:rsidRDefault="009C02E0">
                      <w:r w:rsidRPr="009C02E0">
                        <w:rPr>
                          <w:noProof/>
                          <w:lang w:eastAsia="es-CO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8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BF1553" w:rsidRPr="00714232" w:rsidRDefault="00BF1553" w:rsidP="006A5953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714232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714232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21443C"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21443C"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964B5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  <w:r w:rsidR="0021443C"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5422AB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</w:p>
      </w:tc>
    </w:tr>
    <w:tr w:rsidR="006A5953" w:rsidRPr="00714232" w:rsidTr="009C02E0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6A5953" w:rsidRPr="00714232" w:rsidRDefault="006A5953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14232" w:rsidRDefault="009C02E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14232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BHF01-05</w:t>
          </w:r>
        </w:p>
      </w:tc>
    </w:tr>
    <w:tr w:rsidR="006A5953" w:rsidRPr="00714232" w:rsidTr="009C02E0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14232" w:rsidRDefault="00CB605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</w:t>
          </w:r>
          <w:r w:rsidR="006A5953"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14232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714232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14232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Default="00BF1553" w:rsidP="000B3FD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BB729DFE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7"/>
  </w:num>
  <w:num w:numId="5">
    <w:abstractNumId w:val="3"/>
  </w:num>
  <w:num w:numId="6">
    <w:abstractNumId w:val="8"/>
  </w:num>
  <w:num w:numId="7">
    <w:abstractNumId w:val="4"/>
  </w:num>
  <w:num w:numId="8">
    <w:abstractNumId w:val="11"/>
  </w:num>
  <w:num w:numId="9">
    <w:abstractNumId w:val="6"/>
  </w:num>
  <w:num w:numId="10">
    <w:abstractNumId w:val="1"/>
  </w:num>
  <w:num w:numId="11">
    <w:abstractNumId w:val="10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3795">
      <o:colormenu v:ext="edit" fillcolor="none [3212]" strokecolor="none [3212]"/>
    </o:shapedefaults>
    <o:shapelayout v:ext="edit">
      <o:idmap v:ext="edit" data="33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22F96"/>
    <w:rsid w:val="000428FD"/>
    <w:rsid w:val="00050BF6"/>
    <w:rsid w:val="00051E10"/>
    <w:rsid w:val="0006331E"/>
    <w:rsid w:val="00071BA1"/>
    <w:rsid w:val="000970EE"/>
    <w:rsid w:val="000A2751"/>
    <w:rsid w:val="000A55AA"/>
    <w:rsid w:val="000B1EB2"/>
    <w:rsid w:val="000B3FD7"/>
    <w:rsid w:val="000E23EB"/>
    <w:rsid w:val="000E27FC"/>
    <w:rsid w:val="000E2F4E"/>
    <w:rsid w:val="000F03B9"/>
    <w:rsid w:val="000F2868"/>
    <w:rsid w:val="000F48C1"/>
    <w:rsid w:val="00102A88"/>
    <w:rsid w:val="00104157"/>
    <w:rsid w:val="00107E75"/>
    <w:rsid w:val="00112EAA"/>
    <w:rsid w:val="00113459"/>
    <w:rsid w:val="0011530D"/>
    <w:rsid w:val="0012011E"/>
    <w:rsid w:val="001224F8"/>
    <w:rsid w:val="00123EE9"/>
    <w:rsid w:val="00126DAE"/>
    <w:rsid w:val="00151426"/>
    <w:rsid w:val="001602E4"/>
    <w:rsid w:val="00172D2F"/>
    <w:rsid w:val="001761C0"/>
    <w:rsid w:val="00176AA7"/>
    <w:rsid w:val="00183B2E"/>
    <w:rsid w:val="001876F6"/>
    <w:rsid w:val="00192336"/>
    <w:rsid w:val="0019233A"/>
    <w:rsid w:val="001B2718"/>
    <w:rsid w:val="001C2AD5"/>
    <w:rsid w:val="001C6CCF"/>
    <w:rsid w:val="001D71C7"/>
    <w:rsid w:val="001D7649"/>
    <w:rsid w:val="001E4136"/>
    <w:rsid w:val="001E590E"/>
    <w:rsid w:val="001F050D"/>
    <w:rsid w:val="001F26F4"/>
    <w:rsid w:val="001F32FC"/>
    <w:rsid w:val="001F7C75"/>
    <w:rsid w:val="002072FE"/>
    <w:rsid w:val="0021443C"/>
    <w:rsid w:val="00216B0F"/>
    <w:rsid w:val="0023064B"/>
    <w:rsid w:val="002708FC"/>
    <w:rsid w:val="00272655"/>
    <w:rsid w:val="00284597"/>
    <w:rsid w:val="002912CC"/>
    <w:rsid w:val="0029332F"/>
    <w:rsid w:val="002C6560"/>
    <w:rsid w:val="002E22EF"/>
    <w:rsid w:val="002E6705"/>
    <w:rsid w:val="002F03A8"/>
    <w:rsid w:val="002F205E"/>
    <w:rsid w:val="00301A14"/>
    <w:rsid w:val="00304DF1"/>
    <w:rsid w:val="0030589E"/>
    <w:rsid w:val="003105C3"/>
    <w:rsid w:val="00313D1A"/>
    <w:rsid w:val="0031410F"/>
    <w:rsid w:val="003157EB"/>
    <w:rsid w:val="00316432"/>
    <w:rsid w:val="00327B6F"/>
    <w:rsid w:val="003355CF"/>
    <w:rsid w:val="00337512"/>
    <w:rsid w:val="00350BBE"/>
    <w:rsid w:val="0035122A"/>
    <w:rsid w:val="003551D6"/>
    <w:rsid w:val="00375AC4"/>
    <w:rsid w:val="00381E9B"/>
    <w:rsid w:val="00382055"/>
    <w:rsid w:val="003826C8"/>
    <w:rsid w:val="003A4C40"/>
    <w:rsid w:val="003B1655"/>
    <w:rsid w:val="003B5F83"/>
    <w:rsid w:val="003D5393"/>
    <w:rsid w:val="003E370B"/>
    <w:rsid w:val="003E7092"/>
    <w:rsid w:val="003F59BF"/>
    <w:rsid w:val="00405CEA"/>
    <w:rsid w:val="00406161"/>
    <w:rsid w:val="0041459A"/>
    <w:rsid w:val="00417F42"/>
    <w:rsid w:val="00431D7F"/>
    <w:rsid w:val="00441BBE"/>
    <w:rsid w:val="0044316D"/>
    <w:rsid w:val="004431ED"/>
    <w:rsid w:val="004436AC"/>
    <w:rsid w:val="004441C9"/>
    <w:rsid w:val="00445C5B"/>
    <w:rsid w:val="00450BE8"/>
    <w:rsid w:val="00452B46"/>
    <w:rsid w:val="0048386E"/>
    <w:rsid w:val="00485B4C"/>
    <w:rsid w:val="00490DB8"/>
    <w:rsid w:val="00490F67"/>
    <w:rsid w:val="00491C49"/>
    <w:rsid w:val="00493917"/>
    <w:rsid w:val="00493EFF"/>
    <w:rsid w:val="00494AEA"/>
    <w:rsid w:val="004B575F"/>
    <w:rsid w:val="004C5392"/>
    <w:rsid w:val="004D3294"/>
    <w:rsid w:val="004D64F4"/>
    <w:rsid w:val="004D6B11"/>
    <w:rsid w:val="004F114D"/>
    <w:rsid w:val="004F2419"/>
    <w:rsid w:val="0050471A"/>
    <w:rsid w:val="00507CB7"/>
    <w:rsid w:val="0051351C"/>
    <w:rsid w:val="005422AB"/>
    <w:rsid w:val="00554DDB"/>
    <w:rsid w:val="00556360"/>
    <w:rsid w:val="00566E44"/>
    <w:rsid w:val="00585BF4"/>
    <w:rsid w:val="00592AA4"/>
    <w:rsid w:val="005A552B"/>
    <w:rsid w:val="005A553A"/>
    <w:rsid w:val="005A7C4A"/>
    <w:rsid w:val="005B5E26"/>
    <w:rsid w:val="005D2571"/>
    <w:rsid w:val="005F1442"/>
    <w:rsid w:val="005F1489"/>
    <w:rsid w:val="005F1BDB"/>
    <w:rsid w:val="006049CD"/>
    <w:rsid w:val="00606653"/>
    <w:rsid w:val="006103CD"/>
    <w:rsid w:val="0061071F"/>
    <w:rsid w:val="00616301"/>
    <w:rsid w:val="006166F5"/>
    <w:rsid w:val="006245F0"/>
    <w:rsid w:val="00632D64"/>
    <w:rsid w:val="00640564"/>
    <w:rsid w:val="00645E51"/>
    <w:rsid w:val="00654E84"/>
    <w:rsid w:val="0067139C"/>
    <w:rsid w:val="00691CDE"/>
    <w:rsid w:val="00697E25"/>
    <w:rsid w:val="006A1F43"/>
    <w:rsid w:val="006A2A9F"/>
    <w:rsid w:val="006A5953"/>
    <w:rsid w:val="006A7B7F"/>
    <w:rsid w:val="006B69DE"/>
    <w:rsid w:val="006F3FD2"/>
    <w:rsid w:val="006F4226"/>
    <w:rsid w:val="006F61EA"/>
    <w:rsid w:val="007004DA"/>
    <w:rsid w:val="00714232"/>
    <w:rsid w:val="00717752"/>
    <w:rsid w:val="00727B88"/>
    <w:rsid w:val="00741EDD"/>
    <w:rsid w:val="0074554C"/>
    <w:rsid w:val="007630E8"/>
    <w:rsid w:val="00767270"/>
    <w:rsid w:val="0077272B"/>
    <w:rsid w:val="00780505"/>
    <w:rsid w:val="007845CF"/>
    <w:rsid w:val="0079109A"/>
    <w:rsid w:val="007916C9"/>
    <w:rsid w:val="00792C00"/>
    <w:rsid w:val="007971B5"/>
    <w:rsid w:val="007A01CB"/>
    <w:rsid w:val="007A57BF"/>
    <w:rsid w:val="007A60A6"/>
    <w:rsid w:val="007B16AB"/>
    <w:rsid w:val="007B174C"/>
    <w:rsid w:val="007B3658"/>
    <w:rsid w:val="007B544D"/>
    <w:rsid w:val="007B6631"/>
    <w:rsid w:val="007B69CF"/>
    <w:rsid w:val="007C1C03"/>
    <w:rsid w:val="007C7A7D"/>
    <w:rsid w:val="007D5B5F"/>
    <w:rsid w:val="007E10F1"/>
    <w:rsid w:val="007E6F90"/>
    <w:rsid w:val="007F727F"/>
    <w:rsid w:val="00801F2E"/>
    <w:rsid w:val="008035DE"/>
    <w:rsid w:val="00803CFD"/>
    <w:rsid w:val="008101D0"/>
    <w:rsid w:val="00824231"/>
    <w:rsid w:val="00826317"/>
    <w:rsid w:val="008448BF"/>
    <w:rsid w:val="00847946"/>
    <w:rsid w:val="008534CB"/>
    <w:rsid w:val="00854E5A"/>
    <w:rsid w:val="00882ECA"/>
    <w:rsid w:val="008832A5"/>
    <w:rsid w:val="00891830"/>
    <w:rsid w:val="008950F3"/>
    <w:rsid w:val="008A1112"/>
    <w:rsid w:val="008C6701"/>
    <w:rsid w:val="008D129C"/>
    <w:rsid w:val="00901B86"/>
    <w:rsid w:val="00905ECF"/>
    <w:rsid w:val="00913CCD"/>
    <w:rsid w:val="00921842"/>
    <w:rsid w:val="00923FB5"/>
    <w:rsid w:val="009251CA"/>
    <w:rsid w:val="009251DA"/>
    <w:rsid w:val="0093360E"/>
    <w:rsid w:val="00934E12"/>
    <w:rsid w:val="00942B24"/>
    <w:rsid w:val="00950866"/>
    <w:rsid w:val="00952B19"/>
    <w:rsid w:val="00964B58"/>
    <w:rsid w:val="009756C1"/>
    <w:rsid w:val="009772D4"/>
    <w:rsid w:val="00984C64"/>
    <w:rsid w:val="009864A4"/>
    <w:rsid w:val="00994BD9"/>
    <w:rsid w:val="009A2F53"/>
    <w:rsid w:val="009B1121"/>
    <w:rsid w:val="009B20D0"/>
    <w:rsid w:val="009C02E0"/>
    <w:rsid w:val="009D34C0"/>
    <w:rsid w:val="00A02964"/>
    <w:rsid w:val="00A056D2"/>
    <w:rsid w:val="00A059F8"/>
    <w:rsid w:val="00A07787"/>
    <w:rsid w:val="00A10751"/>
    <w:rsid w:val="00A1476E"/>
    <w:rsid w:val="00A15485"/>
    <w:rsid w:val="00A160C2"/>
    <w:rsid w:val="00A175D3"/>
    <w:rsid w:val="00A2641C"/>
    <w:rsid w:val="00A30B13"/>
    <w:rsid w:val="00A3230E"/>
    <w:rsid w:val="00A436C8"/>
    <w:rsid w:val="00A46EA4"/>
    <w:rsid w:val="00A5023B"/>
    <w:rsid w:val="00A73BD1"/>
    <w:rsid w:val="00A82716"/>
    <w:rsid w:val="00A93AB7"/>
    <w:rsid w:val="00AA2E68"/>
    <w:rsid w:val="00AA7800"/>
    <w:rsid w:val="00AB0C7F"/>
    <w:rsid w:val="00AB4E35"/>
    <w:rsid w:val="00AB6461"/>
    <w:rsid w:val="00AD01B5"/>
    <w:rsid w:val="00AF5AAB"/>
    <w:rsid w:val="00AF7AD7"/>
    <w:rsid w:val="00B077F3"/>
    <w:rsid w:val="00B12139"/>
    <w:rsid w:val="00B175D4"/>
    <w:rsid w:val="00B25426"/>
    <w:rsid w:val="00B401D2"/>
    <w:rsid w:val="00B40249"/>
    <w:rsid w:val="00B53C3F"/>
    <w:rsid w:val="00B601B7"/>
    <w:rsid w:val="00B61BAE"/>
    <w:rsid w:val="00B6339F"/>
    <w:rsid w:val="00B83AF4"/>
    <w:rsid w:val="00B92A3F"/>
    <w:rsid w:val="00BA3992"/>
    <w:rsid w:val="00BA4A72"/>
    <w:rsid w:val="00BC2DA8"/>
    <w:rsid w:val="00BD3418"/>
    <w:rsid w:val="00BD785C"/>
    <w:rsid w:val="00BE1B43"/>
    <w:rsid w:val="00BE3E08"/>
    <w:rsid w:val="00BF1553"/>
    <w:rsid w:val="00BF7E8C"/>
    <w:rsid w:val="00C01F8D"/>
    <w:rsid w:val="00C04D36"/>
    <w:rsid w:val="00C1144F"/>
    <w:rsid w:val="00C12B71"/>
    <w:rsid w:val="00C1435D"/>
    <w:rsid w:val="00C33588"/>
    <w:rsid w:val="00C36A8C"/>
    <w:rsid w:val="00C42341"/>
    <w:rsid w:val="00C44803"/>
    <w:rsid w:val="00C50076"/>
    <w:rsid w:val="00C50A1E"/>
    <w:rsid w:val="00C54E0E"/>
    <w:rsid w:val="00C63A4B"/>
    <w:rsid w:val="00C72A71"/>
    <w:rsid w:val="00C75F06"/>
    <w:rsid w:val="00C807F9"/>
    <w:rsid w:val="00C90532"/>
    <w:rsid w:val="00C935E3"/>
    <w:rsid w:val="00C945DA"/>
    <w:rsid w:val="00C97B4F"/>
    <w:rsid w:val="00CA1526"/>
    <w:rsid w:val="00CA27CA"/>
    <w:rsid w:val="00CA5631"/>
    <w:rsid w:val="00CA62E6"/>
    <w:rsid w:val="00CB0FA0"/>
    <w:rsid w:val="00CB3E59"/>
    <w:rsid w:val="00CB6050"/>
    <w:rsid w:val="00CC21B7"/>
    <w:rsid w:val="00CC43B1"/>
    <w:rsid w:val="00CC7666"/>
    <w:rsid w:val="00CE1C42"/>
    <w:rsid w:val="00CE4043"/>
    <w:rsid w:val="00CF576A"/>
    <w:rsid w:val="00D107EC"/>
    <w:rsid w:val="00D33084"/>
    <w:rsid w:val="00D45527"/>
    <w:rsid w:val="00D53CD0"/>
    <w:rsid w:val="00D70ED3"/>
    <w:rsid w:val="00D713C5"/>
    <w:rsid w:val="00D768A6"/>
    <w:rsid w:val="00D80BA7"/>
    <w:rsid w:val="00D82B6B"/>
    <w:rsid w:val="00D843A1"/>
    <w:rsid w:val="00D94877"/>
    <w:rsid w:val="00D949F1"/>
    <w:rsid w:val="00DA4510"/>
    <w:rsid w:val="00DB0078"/>
    <w:rsid w:val="00DB77E6"/>
    <w:rsid w:val="00DC619C"/>
    <w:rsid w:val="00DD1F3C"/>
    <w:rsid w:val="00DD5A2D"/>
    <w:rsid w:val="00DE22AE"/>
    <w:rsid w:val="00DE26A1"/>
    <w:rsid w:val="00DE6735"/>
    <w:rsid w:val="00DF1A87"/>
    <w:rsid w:val="00DF6115"/>
    <w:rsid w:val="00E01F83"/>
    <w:rsid w:val="00E12B07"/>
    <w:rsid w:val="00E1429B"/>
    <w:rsid w:val="00E22ACC"/>
    <w:rsid w:val="00E329F8"/>
    <w:rsid w:val="00E33ADC"/>
    <w:rsid w:val="00E40A12"/>
    <w:rsid w:val="00E4227C"/>
    <w:rsid w:val="00E573D3"/>
    <w:rsid w:val="00E61CC0"/>
    <w:rsid w:val="00E6335E"/>
    <w:rsid w:val="00E70FFA"/>
    <w:rsid w:val="00E778B4"/>
    <w:rsid w:val="00E85AE1"/>
    <w:rsid w:val="00E87584"/>
    <w:rsid w:val="00E915A0"/>
    <w:rsid w:val="00E9459B"/>
    <w:rsid w:val="00EB25FB"/>
    <w:rsid w:val="00EC002D"/>
    <w:rsid w:val="00EC224C"/>
    <w:rsid w:val="00EC4C60"/>
    <w:rsid w:val="00EC4EDE"/>
    <w:rsid w:val="00EF0934"/>
    <w:rsid w:val="00F11F16"/>
    <w:rsid w:val="00F12FBC"/>
    <w:rsid w:val="00F1410E"/>
    <w:rsid w:val="00F249C9"/>
    <w:rsid w:val="00F42F7F"/>
    <w:rsid w:val="00F435FF"/>
    <w:rsid w:val="00F4476F"/>
    <w:rsid w:val="00F44C90"/>
    <w:rsid w:val="00F46435"/>
    <w:rsid w:val="00F4759A"/>
    <w:rsid w:val="00F51157"/>
    <w:rsid w:val="00F62E05"/>
    <w:rsid w:val="00F63C27"/>
    <w:rsid w:val="00F6722A"/>
    <w:rsid w:val="00F71694"/>
    <w:rsid w:val="00F8353D"/>
    <w:rsid w:val="00F904E1"/>
    <w:rsid w:val="00FA0C62"/>
    <w:rsid w:val="00FB0C5C"/>
    <w:rsid w:val="00FB156F"/>
    <w:rsid w:val="00FB5190"/>
    <w:rsid w:val="00FC1727"/>
    <w:rsid w:val="00FC32DC"/>
    <w:rsid w:val="00FD1C33"/>
    <w:rsid w:val="00FF36F0"/>
    <w:rsid w:val="00FF75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5">
      <o:colormenu v:ext="edit" fillcolor="none [3212]" strokecolor="none [3212]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val="es-CO"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val="es-CO"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 w:themeColor="accent1"/>
    </w:rPr>
  </w:style>
  <w:style w:type="paragraph" w:styleId="Listaconvietas">
    <w:name w:val="List Bullet"/>
    <w:basedOn w:val="Normal"/>
    <w:uiPriority w:val="99"/>
    <w:unhideWhenUsed/>
    <w:rsid w:val="00E915A0"/>
    <w:pPr>
      <w:numPr>
        <w:numId w:val="12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val="es-CO"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val="es-CO"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 w:themeColor="accent1"/>
    </w:rPr>
  </w:style>
  <w:style w:type="paragraph" w:styleId="Listaconvietas">
    <w:name w:val="List Bullet"/>
    <w:basedOn w:val="Normal"/>
    <w:uiPriority w:val="99"/>
    <w:unhideWhenUsed/>
    <w:rsid w:val="00E915A0"/>
    <w:pPr>
      <w:numPr>
        <w:numId w:val="12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microsoft.com/office/2007/relationships/diagramDrawing" Target="diagrams/drawing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accent5_2" csCatId="accent5" phldr="1"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PRESIDENTE DE LA COMPAÑIA</a:t>
          </a:r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F9A6A686-1BE2-4B2C-990B-B38D7F8F0468}" type="parTrans" cxnId="{1BEBAB1F-41BE-4161-BFC2-2A42C34C3116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8C521706-DC60-4540-BE9B-B63AC4E9E4DF}">
      <dgm:prSet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GERENTE GENERAL</a:t>
          </a:r>
        </a:p>
      </dgm:t>
    </dgm:pt>
    <dgm:pt modelId="{9810D2B1-E0FA-4ECD-A668-EB7CCD389273}" type="parTrans" cxnId="{63A700E0-A0F7-414B-B3C7-03A6966FA683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5CBC7A51-9187-495C-819B-CE65A7470CF6}" type="sibTrans" cxnId="{63A700E0-A0F7-414B-B3C7-03A6966FA683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C1E3F601-57D2-4C85-9EBE-5275FB9C632A}">
      <dgm:prSet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ÁREA ADMINISTRATIVA</a:t>
          </a:r>
        </a:p>
        <a:p>
          <a:r>
            <a:rPr lang="es-CO" sz="800">
              <a:solidFill>
                <a:sysClr val="windowText" lastClr="000000"/>
              </a:solidFill>
            </a:rPr>
            <a:t>(ÁREA DE LOGÍSTICA-ÁREA DE PRODUCCIÓN)</a:t>
          </a:r>
        </a:p>
      </dgm:t>
    </dgm:pt>
    <dgm:pt modelId="{AEBEF68B-0472-4672-A30C-BEBF8AFB1028}" type="sibTrans" cxnId="{B2B2072A-2215-4E39-A0E8-06C56E31E367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5CCADB3E-98B5-488E-8C62-7AC136791F5C}" type="parTrans" cxnId="{B2B2072A-2215-4E39-A0E8-06C56E31E367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B82648BC-B1E3-4B7F-9375-0BE363BB64DE}">
      <dgm:prSet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CENTRO DE ACOPIO SAN ALBERTO</a:t>
          </a:r>
        </a:p>
      </dgm:t>
    </dgm:pt>
    <dgm:pt modelId="{ACEAA96F-E8F5-4CC6-9868-A48E43D6E126}" type="sibTrans" cxnId="{3957EF36-2460-4CEE-8447-C18D9D1B9E02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66AB8416-2774-4715-850B-D7DB04E8B2AB}" type="parTrans" cxnId="{3957EF36-2460-4CEE-8447-C18D9D1B9E02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6A15DD92-38F9-4F2B-B1A6-CAFD1488FCE1}">
      <dgm:prSet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ÁREA COMERCIAL</a:t>
          </a:r>
        </a:p>
      </dgm:t>
    </dgm:pt>
    <dgm:pt modelId="{3D015732-F108-4C74-92CA-738A8F87E8B0}" type="sibTrans" cxnId="{D2151870-D0E8-4979-8834-234542961747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571CD271-1EF7-4D7E-9B52-38185C1E0A94}" type="parTrans" cxnId="{D2151870-D0E8-4979-8834-234542961747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B615A543-DB44-4BA2-B6C9-DCB6DB11518F}">
      <dgm:prSet custT="1"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AUDITOR </a:t>
          </a:r>
        </a:p>
      </dgm:t>
    </dgm:pt>
    <dgm:pt modelId="{782E19F7-4A90-4F07-9874-FA19AF3789AC}" type="parTrans" cxnId="{A3E378E8-0507-43B2-889E-6A4BFBEE6D95}">
      <dgm:prSet/>
      <dgm:spPr>
        <a:ln>
          <a:noFill/>
        </a:ln>
      </dgm:spPr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968E93CA-C6F2-496C-8434-73121F20E9DE}" type="sibTrans" cxnId="{A3E378E8-0507-43B2-889E-6A4BFBEE6D95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AE211B02-5E75-4A49-AB33-2AE9DC248DB2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75DFE1D2-BD0F-4E37-AAE7-4E8EE5EDA7CE}" type="pres">
      <dgm:prSet presAssocID="{5047FAB5-A1EA-43BB-A5E4-9E7B7D1464F9}" presName="hierFlow" presStyleCnt="0"/>
      <dgm:spPr/>
      <dgm:t>
        <a:bodyPr/>
        <a:lstStyle/>
        <a:p>
          <a:endParaRPr lang="es-CO"/>
        </a:p>
      </dgm:t>
    </dgm:pt>
    <dgm:pt modelId="{32AB9A9C-5D2F-4BDD-BB0B-3DB7A77E07BA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  <dgm:t>
        <a:bodyPr/>
        <a:lstStyle/>
        <a:p>
          <a:endParaRPr lang="es-CO"/>
        </a:p>
      </dgm:t>
    </dgm:pt>
    <dgm:pt modelId="{4946A4A1-7DEC-430C-9FCB-6AB7C5F38118}" type="pres">
      <dgm:prSet presAssocID="{8ADFA150-BA43-4DB2-96FF-A8A88D513DEF}" presName="Name14" presStyleCnt="0"/>
      <dgm:spPr/>
      <dgm:t>
        <a:bodyPr/>
        <a:lstStyle/>
        <a:p>
          <a:endParaRPr lang="es-CO"/>
        </a:p>
      </dgm:t>
    </dgm:pt>
    <dgm:pt modelId="{DF879051-D7E7-4C56-B7B5-3D3D1B17BF48}" type="pres">
      <dgm:prSet presAssocID="{8ADFA150-BA43-4DB2-96FF-A8A88D513DEF}" presName="level1Shape" presStyleLbl="node0" presStyleIdx="0" presStyleCnt="1" custLinFactNeighborX="-38421" custLinFactNeighborY="-347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7D9A3156-5671-44DA-A1DA-CDEF853D23AA}" type="pres">
      <dgm:prSet presAssocID="{8ADFA150-BA43-4DB2-96FF-A8A88D513DEF}" presName="hierChild2" presStyleCnt="0"/>
      <dgm:spPr/>
      <dgm:t>
        <a:bodyPr/>
        <a:lstStyle/>
        <a:p>
          <a:endParaRPr lang="es-CO"/>
        </a:p>
      </dgm:t>
    </dgm:pt>
    <dgm:pt modelId="{F2E24DBE-D907-4495-8CC8-CCE937BD0713}" type="pres">
      <dgm:prSet presAssocID="{9810D2B1-E0FA-4ECD-A668-EB7CCD389273}" presName="Name19" presStyleLbl="parChTrans1D2" presStyleIdx="0" presStyleCnt="2"/>
      <dgm:spPr/>
      <dgm:t>
        <a:bodyPr/>
        <a:lstStyle/>
        <a:p>
          <a:endParaRPr lang="es-CO"/>
        </a:p>
      </dgm:t>
    </dgm:pt>
    <dgm:pt modelId="{8114F3EA-AF04-4D54-82FA-348E335DEB15}" type="pres">
      <dgm:prSet presAssocID="{8C521706-DC60-4540-BE9B-B63AC4E9E4DF}" presName="Name21" presStyleCnt="0"/>
      <dgm:spPr/>
      <dgm:t>
        <a:bodyPr/>
        <a:lstStyle/>
        <a:p>
          <a:endParaRPr lang="es-CO"/>
        </a:p>
      </dgm:t>
    </dgm:pt>
    <dgm:pt modelId="{239ACC8E-1621-46A5-874E-AB6D3EA75E18}" type="pres">
      <dgm:prSet presAssocID="{8C521706-DC60-4540-BE9B-B63AC4E9E4DF}" presName="level2Shape" presStyleLbl="node2" presStyleIdx="0" presStyleCnt="2" custLinFactNeighborX="26385" custLinFactNeighborY="-24953"/>
      <dgm:spPr/>
      <dgm:t>
        <a:bodyPr/>
        <a:lstStyle/>
        <a:p>
          <a:endParaRPr lang="es-CO"/>
        </a:p>
      </dgm:t>
    </dgm:pt>
    <dgm:pt modelId="{9E8DED6E-3731-4396-A29A-F899E101A03C}" type="pres">
      <dgm:prSet presAssocID="{8C521706-DC60-4540-BE9B-B63AC4E9E4DF}" presName="hierChild3" presStyleCnt="0"/>
      <dgm:spPr/>
      <dgm:t>
        <a:bodyPr/>
        <a:lstStyle/>
        <a:p>
          <a:endParaRPr lang="es-CO"/>
        </a:p>
      </dgm:t>
    </dgm:pt>
    <dgm:pt modelId="{65649059-D706-406A-8CCA-2DA8DCE31DE4}" type="pres">
      <dgm:prSet presAssocID="{5CCADB3E-98B5-488E-8C62-7AC136791F5C}" presName="Name19" presStyleLbl="parChTrans1D3" presStyleIdx="0" presStyleCnt="3"/>
      <dgm:spPr/>
      <dgm:t>
        <a:bodyPr/>
        <a:lstStyle/>
        <a:p>
          <a:endParaRPr lang="es-CO"/>
        </a:p>
      </dgm:t>
    </dgm:pt>
    <dgm:pt modelId="{88FB817F-FF84-43F6-BB0E-C3589A42BF37}" type="pres">
      <dgm:prSet presAssocID="{C1E3F601-57D2-4C85-9EBE-5275FB9C632A}" presName="Name21" presStyleCnt="0"/>
      <dgm:spPr/>
      <dgm:t>
        <a:bodyPr/>
        <a:lstStyle/>
        <a:p>
          <a:endParaRPr lang="es-CO"/>
        </a:p>
      </dgm:t>
    </dgm:pt>
    <dgm:pt modelId="{619E9A5F-204D-49F6-8A90-8EB07F47B7E3}" type="pres">
      <dgm:prSet presAssocID="{C1E3F601-57D2-4C85-9EBE-5275FB9C632A}" presName="level2Shape" presStyleLbl="node3" presStyleIdx="0" presStyleCnt="3" custScaleY="106815" custLinFactNeighborX="40114" custLinFactNeighborY="60141"/>
      <dgm:spPr/>
      <dgm:t>
        <a:bodyPr/>
        <a:lstStyle/>
        <a:p>
          <a:endParaRPr lang="es-CO"/>
        </a:p>
      </dgm:t>
    </dgm:pt>
    <dgm:pt modelId="{C1AC4BFB-0761-4A7E-BA7F-29C60E347DAD}" type="pres">
      <dgm:prSet presAssocID="{C1E3F601-57D2-4C85-9EBE-5275FB9C632A}" presName="hierChild3" presStyleCnt="0"/>
      <dgm:spPr/>
      <dgm:t>
        <a:bodyPr/>
        <a:lstStyle/>
        <a:p>
          <a:endParaRPr lang="es-CO"/>
        </a:p>
      </dgm:t>
    </dgm:pt>
    <dgm:pt modelId="{214CD190-373A-4A2B-A04C-805471E352B5}" type="pres">
      <dgm:prSet presAssocID="{571CD271-1EF7-4D7E-9B52-38185C1E0A94}" presName="Name19" presStyleLbl="parChTrans1D3" presStyleIdx="1" presStyleCnt="3"/>
      <dgm:spPr/>
      <dgm:t>
        <a:bodyPr/>
        <a:lstStyle/>
        <a:p>
          <a:endParaRPr lang="es-CO"/>
        </a:p>
      </dgm:t>
    </dgm:pt>
    <dgm:pt modelId="{F0170BC3-ABE5-403C-84C0-7C05CFE181DD}" type="pres">
      <dgm:prSet presAssocID="{6A15DD92-38F9-4F2B-B1A6-CAFD1488FCE1}" presName="Name21" presStyleCnt="0"/>
      <dgm:spPr/>
      <dgm:t>
        <a:bodyPr/>
        <a:lstStyle/>
        <a:p>
          <a:endParaRPr lang="es-CO"/>
        </a:p>
      </dgm:t>
    </dgm:pt>
    <dgm:pt modelId="{41C04199-D185-4E23-8431-11259ECAC2D6}" type="pres">
      <dgm:prSet presAssocID="{6A15DD92-38F9-4F2B-B1A6-CAFD1488FCE1}" presName="level2Shape" presStyleLbl="node3" presStyleIdx="1" presStyleCnt="3" custLinFactNeighborX="25214" custLinFactNeighborY="60141"/>
      <dgm:spPr/>
      <dgm:t>
        <a:bodyPr/>
        <a:lstStyle/>
        <a:p>
          <a:endParaRPr lang="es-CO"/>
        </a:p>
      </dgm:t>
    </dgm:pt>
    <dgm:pt modelId="{64654B52-6EEB-414D-9140-2172B0E16B1A}" type="pres">
      <dgm:prSet presAssocID="{6A15DD92-38F9-4F2B-B1A6-CAFD1488FCE1}" presName="hierChild3" presStyleCnt="0"/>
      <dgm:spPr/>
      <dgm:t>
        <a:bodyPr/>
        <a:lstStyle/>
        <a:p>
          <a:endParaRPr lang="es-CO"/>
        </a:p>
      </dgm:t>
    </dgm:pt>
    <dgm:pt modelId="{9CF5743B-86CD-45EA-AB97-5126B29DD4D6}" type="pres">
      <dgm:prSet presAssocID="{66AB8416-2774-4715-850B-D7DB04E8B2AB}" presName="Name19" presStyleLbl="parChTrans1D3" presStyleIdx="2" presStyleCnt="3"/>
      <dgm:spPr/>
      <dgm:t>
        <a:bodyPr/>
        <a:lstStyle/>
        <a:p>
          <a:endParaRPr lang="es-ES"/>
        </a:p>
      </dgm:t>
    </dgm:pt>
    <dgm:pt modelId="{5393DF67-A5F6-4741-BC59-7E5468CDF943}" type="pres">
      <dgm:prSet presAssocID="{B82648BC-B1E3-4B7F-9375-0BE363BB64DE}" presName="Name21" presStyleCnt="0"/>
      <dgm:spPr/>
      <dgm:t>
        <a:bodyPr/>
        <a:lstStyle/>
        <a:p>
          <a:endParaRPr lang="es-CO"/>
        </a:p>
      </dgm:t>
    </dgm:pt>
    <dgm:pt modelId="{1DE195B1-54AF-4F52-B90D-2DDDD94848DE}" type="pres">
      <dgm:prSet presAssocID="{B82648BC-B1E3-4B7F-9375-0BE363BB64DE}" presName="level2Shape" presStyleLbl="node3" presStyleIdx="2" presStyleCnt="3" custLinFactNeighborX="3439" custLinFactNeighborY="60141"/>
      <dgm:spPr/>
      <dgm:t>
        <a:bodyPr/>
        <a:lstStyle/>
        <a:p>
          <a:endParaRPr lang="es-CO"/>
        </a:p>
      </dgm:t>
    </dgm:pt>
    <dgm:pt modelId="{A25A65EB-6F0E-49C9-A2DA-5C6A5E8F31B7}" type="pres">
      <dgm:prSet presAssocID="{B82648BC-B1E3-4B7F-9375-0BE363BB64DE}" presName="hierChild3" presStyleCnt="0"/>
      <dgm:spPr/>
      <dgm:t>
        <a:bodyPr/>
        <a:lstStyle/>
        <a:p>
          <a:endParaRPr lang="es-CO"/>
        </a:p>
      </dgm:t>
    </dgm:pt>
    <dgm:pt modelId="{380D8DAC-F34F-4248-B0C6-4400FA58229E}" type="pres">
      <dgm:prSet presAssocID="{782E19F7-4A90-4F07-9874-FA19AF3789AC}" presName="Name19" presStyleLbl="parChTrans1D2" presStyleIdx="1" presStyleCnt="2"/>
      <dgm:spPr/>
      <dgm:t>
        <a:bodyPr/>
        <a:lstStyle/>
        <a:p>
          <a:endParaRPr lang="es-CO"/>
        </a:p>
      </dgm:t>
    </dgm:pt>
    <dgm:pt modelId="{723B0346-9D1B-47D4-AB97-CCAC0577D7D9}" type="pres">
      <dgm:prSet presAssocID="{B615A543-DB44-4BA2-B6C9-DCB6DB11518F}" presName="Name21" presStyleCnt="0"/>
      <dgm:spPr/>
      <dgm:t>
        <a:bodyPr/>
        <a:lstStyle/>
        <a:p>
          <a:endParaRPr lang="es-CO"/>
        </a:p>
      </dgm:t>
    </dgm:pt>
    <dgm:pt modelId="{59648C55-CAF8-49D9-B296-6436C360DA2C}" type="pres">
      <dgm:prSet presAssocID="{B615A543-DB44-4BA2-B6C9-DCB6DB11518F}" presName="level2Shape" presStyleLbl="node2" presStyleIdx="1" presStyleCnt="2" custLinFactNeighborX="9981" custLinFactNeighborY="-65406"/>
      <dgm:spPr>
        <a:prstGeom prst="ellipse">
          <a:avLst/>
        </a:prstGeom>
      </dgm:spPr>
      <dgm:t>
        <a:bodyPr/>
        <a:lstStyle/>
        <a:p>
          <a:endParaRPr lang="es-CO"/>
        </a:p>
      </dgm:t>
    </dgm:pt>
    <dgm:pt modelId="{9433F552-D881-4720-94AF-B77E6D457A9F}" type="pres">
      <dgm:prSet presAssocID="{B615A543-DB44-4BA2-B6C9-DCB6DB11518F}" presName="hierChild3" presStyleCnt="0"/>
      <dgm:spPr/>
      <dgm:t>
        <a:bodyPr/>
        <a:lstStyle/>
        <a:p>
          <a:endParaRPr lang="es-CO"/>
        </a:p>
      </dgm:t>
    </dgm:pt>
    <dgm:pt modelId="{86563598-626D-4889-89B3-E0B406C8EE9B}" type="pres">
      <dgm:prSet presAssocID="{5047FAB5-A1EA-43BB-A5E4-9E7B7D1464F9}" presName="bgShapesFlow" presStyleCnt="0"/>
      <dgm:spPr/>
      <dgm:t>
        <a:bodyPr/>
        <a:lstStyle/>
        <a:p>
          <a:endParaRPr lang="es-CO"/>
        </a:p>
      </dgm:t>
    </dgm:pt>
  </dgm:ptLst>
  <dgm:cxnLst>
    <dgm:cxn modelId="{067E957C-7764-4B5F-B557-82FC431C3B43}" type="presOf" srcId="{5047FAB5-A1EA-43BB-A5E4-9E7B7D1464F9}" destId="{AE211B02-5E75-4A49-AB33-2AE9DC248DB2}" srcOrd="0" destOrd="0" presId="urn:microsoft.com/office/officeart/2005/8/layout/hierarchy6"/>
    <dgm:cxn modelId="{3957EF36-2460-4CEE-8447-C18D9D1B9E02}" srcId="{8C521706-DC60-4540-BE9B-B63AC4E9E4DF}" destId="{B82648BC-B1E3-4B7F-9375-0BE363BB64DE}" srcOrd="2" destOrd="0" parTransId="{66AB8416-2774-4715-850B-D7DB04E8B2AB}" sibTransId="{ACEAA96F-E8F5-4CC6-9868-A48E43D6E126}"/>
    <dgm:cxn modelId="{FDE334F6-0260-4002-8EE0-2D81D821A643}" type="presOf" srcId="{9810D2B1-E0FA-4ECD-A668-EB7CCD389273}" destId="{F2E24DBE-D907-4495-8CC8-CCE937BD0713}" srcOrd="0" destOrd="0" presId="urn:microsoft.com/office/officeart/2005/8/layout/hierarchy6"/>
    <dgm:cxn modelId="{FC6A8CA6-DEEA-4BFB-9ACC-1C9354CBDFA3}" type="presOf" srcId="{8C521706-DC60-4540-BE9B-B63AC4E9E4DF}" destId="{239ACC8E-1621-46A5-874E-AB6D3EA75E18}" srcOrd="0" destOrd="0" presId="urn:microsoft.com/office/officeart/2005/8/layout/hierarchy6"/>
    <dgm:cxn modelId="{1BEBAB1F-41BE-4161-BFC2-2A42C34C3116}" srcId="{5047FAB5-A1EA-43BB-A5E4-9E7B7D1464F9}" destId="{8ADFA150-BA43-4DB2-96FF-A8A88D513DEF}" srcOrd="0" destOrd="0" parTransId="{F9A6A686-1BE2-4B2C-990B-B38D7F8F0468}" sibTransId="{6C0AD411-D1A3-44CF-A5B5-1EC650478199}"/>
    <dgm:cxn modelId="{A3E378E8-0507-43B2-889E-6A4BFBEE6D95}" srcId="{8ADFA150-BA43-4DB2-96FF-A8A88D513DEF}" destId="{B615A543-DB44-4BA2-B6C9-DCB6DB11518F}" srcOrd="1" destOrd="0" parTransId="{782E19F7-4A90-4F07-9874-FA19AF3789AC}" sibTransId="{968E93CA-C6F2-496C-8434-73121F20E9DE}"/>
    <dgm:cxn modelId="{A6A69770-D81C-48D5-A1B1-B2731B2C6626}" type="presOf" srcId="{66AB8416-2774-4715-850B-D7DB04E8B2AB}" destId="{9CF5743B-86CD-45EA-AB97-5126B29DD4D6}" srcOrd="0" destOrd="0" presId="urn:microsoft.com/office/officeart/2005/8/layout/hierarchy6"/>
    <dgm:cxn modelId="{EC654953-97E5-4AAD-BBEB-0F6FA49BDDCB}" type="presOf" srcId="{B82648BC-B1E3-4B7F-9375-0BE363BB64DE}" destId="{1DE195B1-54AF-4F52-B90D-2DDDD94848DE}" srcOrd="0" destOrd="0" presId="urn:microsoft.com/office/officeart/2005/8/layout/hierarchy6"/>
    <dgm:cxn modelId="{0081438A-DDAB-408D-BFC2-613F78842503}" type="presOf" srcId="{571CD271-1EF7-4D7E-9B52-38185C1E0A94}" destId="{214CD190-373A-4A2B-A04C-805471E352B5}" srcOrd="0" destOrd="0" presId="urn:microsoft.com/office/officeart/2005/8/layout/hierarchy6"/>
    <dgm:cxn modelId="{B2B2072A-2215-4E39-A0E8-06C56E31E367}" srcId="{8C521706-DC60-4540-BE9B-B63AC4E9E4DF}" destId="{C1E3F601-57D2-4C85-9EBE-5275FB9C632A}" srcOrd="0" destOrd="0" parTransId="{5CCADB3E-98B5-488E-8C62-7AC136791F5C}" sibTransId="{AEBEF68B-0472-4672-A30C-BEBF8AFB1028}"/>
    <dgm:cxn modelId="{AD3C50CF-1FE6-4F42-A8F2-42C0090E97DC}" type="presOf" srcId="{C1E3F601-57D2-4C85-9EBE-5275FB9C632A}" destId="{619E9A5F-204D-49F6-8A90-8EB07F47B7E3}" srcOrd="0" destOrd="0" presId="urn:microsoft.com/office/officeart/2005/8/layout/hierarchy6"/>
    <dgm:cxn modelId="{63A700E0-A0F7-414B-B3C7-03A6966FA683}" srcId="{8ADFA150-BA43-4DB2-96FF-A8A88D513DEF}" destId="{8C521706-DC60-4540-BE9B-B63AC4E9E4DF}" srcOrd="0" destOrd="0" parTransId="{9810D2B1-E0FA-4ECD-A668-EB7CCD389273}" sibTransId="{5CBC7A51-9187-495C-819B-CE65A7470CF6}"/>
    <dgm:cxn modelId="{B5DDB9C4-D55D-4372-B99B-FC514DED4D29}" type="presOf" srcId="{8ADFA150-BA43-4DB2-96FF-A8A88D513DEF}" destId="{DF879051-D7E7-4C56-B7B5-3D3D1B17BF48}" srcOrd="0" destOrd="0" presId="urn:microsoft.com/office/officeart/2005/8/layout/hierarchy6"/>
    <dgm:cxn modelId="{A1F86653-2522-4B20-9641-97FD5E4B8CBB}" type="presOf" srcId="{B615A543-DB44-4BA2-B6C9-DCB6DB11518F}" destId="{59648C55-CAF8-49D9-B296-6436C360DA2C}" srcOrd="0" destOrd="0" presId="urn:microsoft.com/office/officeart/2005/8/layout/hierarchy6"/>
    <dgm:cxn modelId="{D4099475-8DEB-415E-B043-E3FA5A3A94AD}" type="presOf" srcId="{5CCADB3E-98B5-488E-8C62-7AC136791F5C}" destId="{65649059-D706-406A-8CCA-2DA8DCE31DE4}" srcOrd="0" destOrd="0" presId="urn:microsoft.com/office/officeart/2005/8/layout/hierarchy6"/>
    <dgm:cxn modelId="{D2151870-D0E8-4979-8834-234542961747}" srcId="{8C521706-DC60-4540-BE9B-B63AC4E9E4DF}" destId="{6A15DD92-38F9-4F2B-B1A6-CAFD1488FCE1}" srcOrd="1" destOrd="0" parTransId="{571CD271-1EF7-4D7E-9B52-38185C1E0A94}" sibTransId="{3D015732-F108-4C74-92CA-738A8F87E8B0}"/>
    <dgm:cxn modelId="{02896D0D-D396-4288-B9D4-D730315416F0}" type="presOf" srcId="{782E19F7-4A90-4F07-9874-FA19AF3789AC}" destId="{380D8DAC-F34F-4248-B0C6-4400FA58229E}" srcOrd="0" destOrd="0" presId="urn:microsoft.com/office/officeart/2005/8/layout/hierarchy6"/>
    <dgm:cxn modelId="{4CFF6C01-FB9D-42A4-B901-792F87D4755F}" type="presOf" srcId="{6A15DD92-38F9-4F2B-B1A6-CAFD1488FCE1}" destId="{41C04199-D185-4E23-8431-11259ECAC2D6}" srcOrd="0" destOrd="0" presId="urn:microsoft.com/office/officeart/2005/8/layout/hierarchy6"/>
    <dgm:cxn modelId="{5F505733-F7E8-41FF-BB06-539394B12682}" type="presParOf" srcId="{AE211B02-5E75-4A49-AB33-2AE9DC248DB2}" destId="{75DFE1D2-BD0F-4E37-AAE7-4E8EE5EDA7CE}" srcOrd="0" destOrd="0" presId="urn:microsoft.com/office/officeart/2005/8/layout/hierarchy6"/>
    <dgm:cxn modelId="{827123D9-9F9F-4CF4-9CB7-F4B9A3A8968B}" type="presParOf" srcId="{75DFE1D2-BD0F-4E37-AAE7-4E8EE5EDA7CE}" destId="{32AB9A9C-5D2F-4BDD-BB0B-3DB7A77E07BA}" srcOrd="0" destOrd="0" presId="urn:microsoft.com/office/officeart/2005/8/layout/hierarchy6"/>
    <dgm:cxn modelId="{6C078A2D-2729-45B6-ABCA-DBA3663D6A7B}" type="presParOf" srcId="{32AB9A9C-5D2F-4BDD-BB0B-3DB7A77E07BA}" destId="{4946A4A1-7DEC-430C-9FCB-6AB7C5F38118}" srcOrd="0" destOrd="0" presId="urn:microsoft.com/office/officeart/2005/8/layout/hierarchy6"/>
    <dgm:cxn modelId="{0EBEFC4E-3D77-4721-990F-148571CAF29A}" type="presParOf" srcId="{4946A4A1-7DEC-430C-9FCB-6AB7C5F38118}" destId="{DF879051-D7E7-4C56-B7B5-3D3D1B17BF48}" srcOrd="0" destOrd="0" presId="urn:microsoft.com/office/officeart/2005/8/layout/hierarchy6"/>
    <dgm:cxn modelId="{3BD29C34-0E12-4545-A9A4-A9709596ACBC}" type="presParOf" srcId="{4946A4A1-7DEC-430C-9FCB-6AB7C5F38118}" destId="{7D9A3156-5671-44DA-A1DA-CDEF853D23AA}" srcOrd="1" destOrd="0" presId="urn:microsoft.com/office/officeart/2005/8/layout/hierarchy6"/>
    <dgm:cxn modelId="{E29B60BC-B7B2-47CA-B281-1BCC4E11D59B}" type="presParOf" srcId="{7D9A3156-5671-44DA-A1DA-CDEF853D23AA}" destId="{F2E24DBE-D907-4495-8CC8-CCE937BD0713}" srcOrd="0" destOrd="0" presId="urn:microsoft.com/office/officeart/2005/8/layout/hierarchy6"/>
    <dgm:cxn modelId="{68DAD046-EF87-4882-8FE3-CDEDFDA50BDA}" type="presParOf" srcId="{7D9A3156-5671-44DA-A1DA-CDEF853D23AA}" destId="{8114F3EA-AF04-4D54-82FA-348E335DEB15}" srcOrd="1" destOrd="0" presId="urn:microsoft.com/office/officeart/2005/8/layout/hierarchy6"/>
    <dgm:cxn modelId="{F232F083-E2EC-4E1E-98DA-A5B1D852322B}" type="presParOf" srcId="{8114F3EA-AF04-4D54-82FA-348E335DEB15}" destId="{239ACC8E-1621-46A5-874E-AB6D3EA75E18}" srcOrd="0" destOrd="0" presId="urn:microsoft.com/office/officeart/2005/8/layout/hierarchy6"/>
    <dgm:cxn modelId="{3FE3ECF8-C834-4D2C-BC9D-DD8557660B1F}" type="presParOf" srcId="{8114F3EA-AF04-4D54-82FA-348E335DEB15}" destId="{9E8DED6E-3731-4396-A29A-F899E101A03C}" srcOrd="1" destOrd="0" presId="urn:microsoft.com/office/officeart/2005/8/layout/hierarchy6"/>
    <dgm:cxn modelId="{A8546889-3704-443D-98D1-A7DBFA487156}" type="presParOf" srcId="{9E8DED6E-3731-4396-A29A-F899E101A03C}" destId="{65649059-D706-406A-8CCA-2DA8DCE31DE4}" srcOrd="0" destOrd="0" presId="urn:microsoft.com/office/officeart/2005/8/layout/hierarchy6"/>
    <dgm:cxn modelId="{ADD43AE7-ECB7-4D72-96BB-FE49742F6A4E}" type="presParOf" srcId="{9E8DED6E-3731-4396-A29A-F899E101A03C}" destId="{88FB817F-FF84-43F6-BB0E-C3589A42BF37}" srcOrd="1" destOrd="0" presId="urn:microsoft.com/office/officeart/2005/8/layout/hierarchy6"/>
    <dgm:cxn modelId="{BD4B5336-D79B-49B7-AC72-00AD8E602E1B}" type="presParOf" srcId="{88FB817F-FF84-43F6-BB0E-C3589A42BF37}" destId="{619E9A5F-204D-49F6-8A90-8EB07F47B7E3}" srcOrd="0" destOrd="0" presId="urn:microsoft.com/office/officeart/2005/8/layout/hierarchy6"/>
    <dgm:cxn modelId="{6C8DF710-0A2A-432E-87AC-5A6532EB9805}" type="presParOf" srcId="{88FB817F-FF84-43F6-BB0E-C3589A42BF37}" destId="{C1AC4BFB-0761-4A7E-BA7F-29C60E347DAD}" srcOrd="1" destOrd="0" presId="urn:microsoft.com/office/officeart/2005/8/layout/hierarchy6"/>
    <dgm:cxn modelId="{3007BD4D-2B4B-4416-B7BE-66BCF617DB4F}" type="presParOf" srcId="{9E8DED6E-3731-4396-A29A-F899E101A03C}" destId="{214CD190-373A-4A2B-A04C-805471E352B5}" srcOrd="2" destOrd="0" presId="urn:microsoft.com/office/officeart/2005/8/layout/hierarchy6"/>
    <dgm:cxn modelId="{9F67570C-3DE7-4D4F-B9DA-EB9AB18F930B}" type="presParOf" srcId="{9E8DED6E-3731-4396-A29A-F899E101A03C}" destId="{F0170BC3-ABE5-403C-84C0-7C05CFE181DD}" srcOrd="3" destOrd="0" presId="urn:microsoft.com/office/officeart/2005/8/layout/hierarchy6"/>
    <dgm:cxn modelId="{442B9216-1807-4975-BDA4-37EABA228E98}" type="presParOf" srcId="{F0170BC3-ABE5-403C-84C0-7C05CFE181DD}" destId="{41C04199-D185-4E23-8431-11259ECAC2D6}" srcOrd="0" destOrd="0" presId="urn:microsoft.com/office/officeart/2005/8/layout/hierarchy6"/>
    <dgm:cxn modelId="{955594EF-A414-4622-9DCE-843AB6B7814C}" type="presParOf" srcId="{F0170BC3-ABE5-403C-84C0-7C05CFE181DD}" destId="{64654B52-6EEB-414D-9140-2172B0E16B1A}" srcOrd="1" destOrd="0" presId="urn:microsoft.com/office/officeart/2005/8/layout/hierarchy6"/>
    <dgm:cxn modelId="{07E89CB0-FAC6-400B-BC5E-BF07D70E48D0}" type="presParOf" srcId="{9E8DED6E-3731-4396-A29A-F899E101A03C}" destId="{9CF5743B-86CD-45EA-AB97-5126B29DD4D6}" srcOrd="4" destOrd="0" presId="urn:microsoft.com/office/officeart/2005/8/layout/hierarchy6"/>
    <dgm:cxn modelId="{87BAE808-57A5-4CED-88A0-EF99BA1B6849}" type="presParOf" srcId="{9E8DED6E-3731-4396-A29A-F899E101A03C}" destId="{5393DF67-A5F6-4741-BC59-7E5468CDF943}" srcOrd="5" destOrd="0" presId="urn:microsoft.com/office/officeart/2005/8/layout/hierarchy6"/>
    <dgm:cxn modelId="{D15F6F0D-4114-4DA0-AE4B-B815844D9AD8}" type="presParOf" srcId="{5393DF67-A5F6-4741-BC59-7E5468CDF943}" destId="{1DE195B1-54AF-4F52-B90D-2DDDD94848DE}" srcOrd="0" destOrd="0" presId="urn:microsoft.com/office/officeart/2005/8/layout/hierarchy6"/>
    <dgm:cxn modelId="{2F38CFA6-6643-4802-8F24-1B56455AE128}" type="presParOf" srcId="{5393DF67-A5F6-4741-BC59-7E5468CDF943}" destId="{A25A65EB-6F0E-49C9-A2DA-5C6A5E8F31B7}" srcOrd="1" destOrd="0" presId="urn:microsoft.com/office/officeart/2005/8/layout/hierarchy6"/>
    <dgm:cxn modelId="{AD53C70F-E5CF-44BB-934C-F6EB1B6A7669}" type="presParOf" srcId="{7D9A3156-5671-44DA-A1DA-CDEF853D23AA}" destId="{380D8DAC-F34F-4248-B0C6-4400FA58229E}" srcOrd="2" destOrd="0" presId="urn:microsoft.com/office/officeart/2005/8/layout/hierarchy6"/>
    <dgm:cxn modelId="{FDF4F9C5-BABB-4633-BCDC-2BD4C1F16D57}" type="presParOf" srcId="{7D9A3156-5671-44DA-A1DA-CDEF853D23AA}" destId="{723B0346-9D1B-47D4-AB97-CCAC0577D7D9}" srcOrd="3" destOrd="0" presId="urn:microsoft.com/office/officeart/2005/8/layout/hierarchy6"/>
    <dgm:cxn modelId="{2B65480C-174D-4556-984C-D7F8B1EE4F53}" type="presParOf" srcId="{723B0346-9D1B-47D4-AB97-CCAC0577D7D9}" destId="{59648C55-CAF8-49D9-B296-6436C360DA2C}" srcOrd="0" destOrd="0" presId="urn:microsoft.com/office/officeart/2005/8/layout/hierarchy6"/>
    <dgm:cxn modelId="{B6F0879A-A7B1-42B4-96A3-8919F7CBA688}" type="presParOf" srcId="{723B0346-9D1B-47D4-AB97-CCAC0577D7D9}" destId="{9433F552-D881-4720-94AF-B77E6D457A9F}" srcOrd="1" destOrd="0" presId="urn:microsoft.com/office/officeart/2005/8/layout/hierarchy6"/>
    <dgm:cxn modelId="{AFC12CEB-6AED-450A-8F70-582330DDC041}" type="presParOf" srcId="{AE211B02-5E75-4A49-AB33-2AE9DC248DB2}" destId="{86563598-626D-4889-89B3-E0B406C8EE9B}" srcOrd="1" destOrd="0" presId="urn:microsoft.com/office/officeart/2005/8/layout/hierarchy6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F879051-D7E7-4C56-B7B5-3D3D1B17BF48}">
      <dsp:nvSpPr>
        <dsp:cNvPr id="0" name=""/>
        <dsp:cNvSpPr/>
      </dsp:nvSpPr>
      <dsp:spPr>
        <a:xfrm>
          <a:off x="1787061" y="0"/>
          <a:ext cx="1072920" cy="71528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800" kern="1200">
              <a:solidFill>
                <a:sysClr val="windowText" lastClr="000000"/>
              </a:solidFill>
            </a:rPr>
            <a:t>PRESIDENTE DE LA COMPAÑIA</a:t>
          </a:r>
        </a:p>
      </dsp:txBody>
      <dsp:txXfrm>
        <a:off x="1808011" y="20950"/>
        <a:ext cx="1031020" cy="673380"/>
      </dsp:txXfrm>
    </dsp:sp>
    <dsp:sp modelId="{F2E24DBE-D907-4495-8CC8-CCE937BD0713}">
      <dsp:nvSpPr>
        <dsp:cNvPr id="0" name=""/>
        <dsp:cNvSpPr/>
      </dsp:nvSpPr>
      <dsp:spPr>
        <a:xfrm>
          <a:off x="2275720" y="715280"/>
          <a:ext cx="91440" cy="110109"/>
        </a:xfrm>
        <a:custGeom>
          <a:avLst/>
          <a:gdLst/>
          <a:ahLst/>
          <a:cxnLst/>
          <a:rect l="0" t="0" r="0" b="0"/>
          <a:pathLst>
            <a:path>
              <a:moveTo>
                <a:pt x="47801" y="0"/>
              </a:moveTo>
              <a:lnTo>
                <a:pt x="47801" y="55054"/>
              </a:lnTo>
              <a:lnTo>
                <a:pt x="45720" y="55054"/>
              </a:lnTo>
              <a:lnTo>
                <a:pt x="45720" y="110109"/>
              </a:lnTo>
            </a:path>
          </a:pathLst>
        </a:custGeom>
        <a:noFill/>
        <a:ln w="25400" cap="flat" cmpd="sng" algn="ctr">
          <a:solidFill>
            <a:schemeClr val="accent5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39ACC8E-1621-46A5-874E-AB6D3EA75E18}">
      <dsp:nvSpPr>
        <dsp:cNvPr id="0" name=""/>
        <dsp:cNvSpPr/>
      </dsp:nvSpPr>
      <dsp:spPr>
        <a:xfrm>
          <a:off x="1784979" y="825390"/>
          <a:ext cx="1072920" cy="71528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800" kern="1200">
              <a:solidFill>
                <a:sysClr val="windowText" lastClr="000000"/>
              </a:solidFill>
            </a:rPr>
            <a:t>GERENTE GENERAL</a:t>
          </a:r>
        </a:p>
      </dsp:txBody>
      <dsp:txXfrm>
        <a:off x="1805929" y="846340"/>
        <a:ext cx="1031020" cy="673380"/>
      </dsp:txXfrm>
    </dsp:sp>
    <dsp:sp modelId="{65649059-D706-406A-8CCA-2DA8DCE31DE4}">
      <dsp:nvSpPr>
        <dsp:cNvPr id="0" name=""/>
        <dsp:cNvSpPr/>
      </dsp:nvSpPr>
      <dsp:spPr>
        <a:xfrm>
          <a:off x="1073944" y="1540670"/>
          <a:ext cx="1247495" cy="467077"/>
        </a:xfrm>
        <a:custGeom>
          <a:avLst/>
          <a:gdLst/>
          <a:ahLst/>
          <a:cxnLst/>
          <a:rect l="0" t="0" r="0" b="0"/>
          <a:pathLst>
            <a:path>
              <a:moveTo>
                <a:pt x="1247495" y="0"/>
              </a:moveTo>
              <a:lnTo>
                <a:pt x="1247495" y="233538"/>
              </a:lnTo>
              <a:lnTo>
                <a:pt x="0" y="233538"/>
              </a:lnTo>
              <a:lnTo>
                <a:pt x="0" y="467077"/>
              </a:lnTo>
            </a:path>
          </a:pathLst>
        </a:custGeom>
        <a:noFill/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19E9A5F-204D-49F6-8A90-8EB07F47B7E3}">
      <dsp:nvSpPr>
        <dsp:cNvPr id="0" name=""/>
        <dsp:cNvSpPr/>
      </dsp:nvSpPr>
      <dsp:spPr>
        <a:xfrm>
          <a:off x="537484" y="2007748"/>
          <a:ext cx="1072920" cy="76402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800" kern="1200">
              <a:solidFill>
                <a:sysClr val="windowText" lastClr="000000"/>
              </a:solidFill>
            </a:rPr>
            <a:t>ÁREA ADMINISTRATIVA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800" kern="1200">
              <a:solidFill>
                <a:sysClr val="windowText" lastClr="000000"/>
              </a:solidFill>
            </a:rPr>
            <a:t>(ÁREA DE LOGÍSTICA-ÁREA DE PRODUCCIÓN)</a:t>
          </a:r>
        </a:p>
      </dsp:txBody>
      <dsp:txXfrm>
        <a:off x="559862" y="2030126"/>
        <a:ext cx="1028164" cy="719270"/>
      </dsp:txXfrm>
    </dsp:sp>
    <dsp:sp modelId="{214CD190-373A-4A2B-A04C-805471E352B5}">
      <dsp:nvSpPr>
        <dsp:cNvPr id="0" name=""/>
        <dsp:cNvSpPr/>
      </dsp:nvSpPr>
      <dsp:spPr>
        <a:xfrm>
          <a:off x="2263156" y="1540670"/>
          <a:ext cx="91440" cy="515824"/>
        </a:xfrm>
        <a:custGeom>
          <a:avLst/>
          <a:gdLst/>
          <a:ahLst/>
          <a:cxnLst/>
          <a:rect l="0" t="0" r="0" b="0"/>
          <a:pathLst>
            <a:path>
              <a:moveTo>
                <a:pt x="58283" y="0"/>
              </a:moveTo>
              <a:lnTo>
                <a:pt x="58283" y="257912"/>
              </a:lnTo>
              <a:lnTo>
                <a:pt x="45720" y="257912"/>
              </a:lnTo>
              <a:lnTo>
                <a:pt x="45720" y="515824"/>
              </a:lnTo>
            </a:path>
          </a:pathLst>
        </a:custGeom>
        <a:noFill/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1C04199-D185-4E23-8431-11259ECAC2D6}">
      <dsp:nvSpPr>
        <dsp:cNvPr id="0" name=""/>
        <dsp:cNvSpPr/>
      </dsp:nvSpPr>
      <dsp:spPr>
        <a:xfrm>
          <a:off x="1772415" y="2056494"/>
          <a:ext cx="1072920" cy="71528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800" kern="1200">
              <a:solidFill>
                <a:sysClr val="windowText" lastClr="000000"/>
              </a:solidFill>
            </a:rPr>
            <a:t>ÁREA COMERCIAL</a:t>
          </a:r>
        </a:p>
      </dsp:txBody>
      <dsp:txXfrm>
        <a:off x="1793365" y="2077444"/>
        <a:ext cx="1031020" cy="673380"/>
      </dsp:txXfrm>
    </dsp:sp>
    <dsp:sp modelId="{9CF5743B-86CD-45EA-AB97-5126B29DD4D6}">
      <dsp:nvSpPr>
        <dsp:cNvPr id="0" name=""/>
        <dsp:cNvSpPr/>
      </dsp:nvSpPr>
      <dsp:spPr>
        <a:xfrm>
          <a:off x="2321440" y="1540670"/>
          <a:ext cx="1148604" cy="51582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57912"/>
              </a:lnTo>
              <a:lnTo>
                <a:pt x="1148604" y="257912"/>
              </a:lnTo>
              <a:lnTo>
                <a:pt x="1148604" y="515824"/>
              </a:lnTo>
            </a:path>
          </a:pathLst>
        </a:custGeom>
        <a:noFill/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DE195B1-54AF-4F52-B90D-2DDDD94848DE}">
      <dsp:nvSpPr>
        <dsp:cNvPr id="0" name=""/>
        <dsp:cNvSpPr/>
      </dsp:nvSpPr>
      <dsp:spPr>
        <a:xfrm>
          <a:off x="2933584" y="2056494"/>
          <a:ext cx="1072920" cy="71528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800" kern="1200">
              <a:solidFill>
                <a:sysClr val="windowText" lastClr="000000"/>
              </a:solidFill>
            </a:rPr>
            <a:t>CENTRO DE ACOPIO SAN ALBERTO</a:t>
          </a:r>
        </a:p>
      </dsp:txBody>
      <dsp:txXfrm>
        <a:off x="2954534" y="2077444"/>
        <a:ext cx="1031020" cy="673380"/>
      </dsp:txXfrm>
    </dsp:sp>
    <dsp:sp modelId="{380D8DAC-F34F-4248-B0C6-4400FA58229E}">
      <dsp:nvSpPr>
        <dsp:cNvPr id="0" name=""/>
        <dsp:cNvSpPr/>
      </dsp:nvSpPr>
      <dsp:spPr>
        <a:xfrm>
          <a:off x="2323521" y="536037"/>
          <a:ext cx="1216713" cy="179242"/>
        </a:xfrm>
        <a:custGeom>
          <a:avLst/>
          <a:gdLst/>
          <a:ahLst/>
          <a:cxnLst/>
          <a:rect l="0" t="0" r="0" b="0"/>
          <a:pathLst>
            <a:path>
              <a:moveTo>
                <a:pt x="0" y="179242"/>
              </a:moveTo>
              <a:lnTo>
                <a:pt x="1216713" y="0"/>
              </a:lnTo>
            </a:path>
          </a:pathLst>
        </a:custGeom>
        <a:noFill/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9648C55-CAF8-49D9-B296-6436C360DA2C}">
      <dsp:nvSpPr>
        <dsp:cNvPr id="0" name=""/>
        <dsp:cNvSpPr/>
      </dsp:nvSpPr>
      <dsp:spPr>
        <a:xfrm>
          <a:off x="3003774" y="536037"/>
          <a:ext cx="1072920" cy="715280"/>
        </a:xfrm>
        <a:prstGeom prst="ellipse">
          <a:avLst/>
        </a:prstGeom>
        <a:solidFill>
          <a:schemeClr val="accent6">
            <a:lumMod val="75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800" kern="1200">
              <a:solidFill>
                <a:sysClr val="windowText" lastClr="000000"/>
              </a:solidFill>
            </a:rPr>
            <a:t>AUDITOR </a:t>
          </a:r>
        </a:p>
      </dsp:txBody>
      <dsp:txXfrm>
        <a:off x="3160899" y="640787"/>
        <a:ext cx="758670" cy="50578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86827-8F11-45DD-895D-A24D6898B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811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5263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DIGITACION 242</cp:lastModifiedBy>
  <cp:revision>3</cp:revision>
  <cp:lastPrinted>2011-03-07T09:22:00Z</cp:lastPrinted>
  <dcterms:created xsi:type="dcterms:W3CDTF">2011-05-27T20:35:00Z</dcterms:created>
  <dcterms:modified xsi:type="dcterms:W3CDTF">2011-05-27T22:15:00Z</dcterms:modified>
</cp:coreProperties>
</file>